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EA07" w14:textId="7AE55150" w:rsidR="00416E90" w:rsidRPr="00416E90" w:rsidRDefault="00934A1C">
      <w:pPr>
        <w:pStyle w:val="Heading1"/>
        <w:spacing w:before="1" w:line="249" w:lineRule="auto"/>
        <w:ind w:left="4044" w:right="4042" w:firstLine="0"/>
        <w:jc w:val="center"/>
        <w:rPr>
          <w:sz w:val="28"/>
          <w:szCs w:val="28"/>
        </w:rPr>
      </w:pPr>
      <w:hyperlink r:id="rId11" w:history="1">
        <w:r w:rsidRPr="00DE1A5C">
          <w:rPr>
            <w:rStyle w:val="Hyperlink"/>
            <w:sz w:val="28"/>
            <w:szCs w:val="28"/>
          </w:rPr>
          <w:t>Faculty Council</w:t>
        </w:r>
      </w:hyperlink>
    </w:p>
    <w:p w14:paraId="5656D295" w14:textId="77777777" w:rsidR="00416E90" w:rsidRDefault="00416E90">
      <w:pPr>
        <w:pStyle w:val="Heading1"/>
        <w:spacing w:before="1" w:line="249" w:lineRule="auto"/>
        <w:ind w:left="4044" w:right="4042" w:firstLine="0"/>
        <w:jc w:val="center"/>
      </w:pPr>
    </w:p>
    <w:p w14:paraId="216A9E83" w14:textId="567F36A8" w:rsidR="006021E9" w:rsidRDefault="008C2023">
      <w:pPr>
        <w:pStyle w:val="Heading1"/>
        <w:spacing w:before="1" w:line="249" w:lineRule="auto"/>
        <w:ind w:left="4044" w:right="4042" w:firstLine="0"/>
        <w:jc w:val="center"/>
      </w:pPr>
      <w:r w:rsidRPr="00137515">
        <w:t>Thursday,</w:t>
      </w:r>
      <w:r w:rsidRPr="00137515">
        <w:rPr>
          <w:spacing w:val="-15"/>
        </w:rPr>
        <w:t xml:space="preserve"> </w:t>
      </w:r>
      <w:r w:rsidR="005D7381">
        <w:t>August 28th</w:t>
      </w:r>
      <w:r w:rsidRPr="00137515">
        <w:t>,</w:t>
      </w:r>
      <w:r w:rsidRPr="00137515">
        <w:rPr>
          <w:spacing w:val="-15"/>
        </w:rPr>
        <w:t xml:space="preserve"> </w:t>
      </w:r>
      <w:r w:rsidRPr="00137515">
        <w:t>202</w:t>
      </w:r>
      <w:r w:rsidR="00D52A25" w:rsidRPr="00137515">
        <w:t xml:space="preserve">5 </w:t>
      </w:r>
    </w:p>
    <w:p w14:paraId="1AB7A65A" w14:textId="54942F55" w:rsidR="0073472E" w:rsidRPr="00137515" w:rsidRDefault="005D7381">
      <w:pPr>
        <w:pStyle w:val="Heading1"/>
        <w:spacing w:before="1" w:line="249" w:lineRule="auto"/>
        <w:ind w:left="4044" w:right="4042" w:firstLine="0"/>
        <w:jc w:val="center"/>
      </w:pPr>
      <w:r>
        <w:t>12:00</w:t>
      </w:r>
      <w:r w:rsidR="006021E9">
        <w:t>-3:00</w:t>
      </w:r>
      <w:r w:rsidR="008C2023" w:rsidRPr="00137515">
        <w:t xml:space="preserve"> p.m.</w:t>
      </w:r>
    </w:p>
    <w:p w14:paraId="1AB7A65B" w14:textId="09605CCB" w:rsidR="0073472E" w:rsidRPr="00137515" w:rsidRDefault="00B56F1C">
      <w:pPr>
        <w:spacing w:before="3"/>
        <w:ind w:left="312"/>
        <w:jc w:val="center"/>
        <w:rPr>
          <w:sz w:val="24"/>
        </w:rPr>
      </w:pPr>
      <w:r>
        <w:rPr>
          <w:b/>
          <w:sz w:val="24"/>
        </w:rPr>
        <w:t xml:space="preserve">Via </w:t>
      </w:r>
      <w:r w:rsidR="008C2023" w:rsidRPr="00137515">
        <w:rPr>
          <w:b/>
          <w:sz w:val="24"/>
        </w:rPr>
        <w:t>Zoom</w:t>
      </w:r>
      <w:r w:rsidR="008C2023" w:rsidRPr="00137515">
        <w:rPr>
          <w:b/>
          <w:spacing w:val="-8"/>
          <w:sz w:val="24"/>
        </w:rPr>
        <w:t xml:space="preserve"> </w:t>
      </w:r>
      <w:r w:rsidR="008C2023" w:rsidRPr="00137515">
        <w:rPr>
          <w:b/>
          <w:sz w:val="24"/>
        </w:rPr>
        <w:t>Video</w:t>
      </w:r>
      <w:r w:rsidR="008C2023" w:rsidRPr="00137515">
        <w:rPr>
          <w:b/>
          <w:spacing w:val="-8"/>
          <w:sz w:val="24"/>
        </w:rPr>
        <w:t xml:space="preserve"> </w:t>
      </w:r>
      <w:r w:rsidR="008C2023" w:rsidRPr="00137515">
        <w:rPr>
          <w:b/>
          <w:sz w:val="24"/>
        </w:rPr>
        <w:t>Conference</w:t>
      </w:r>
    </w:p>
    <w:p w14:paraId="1AB7A65C" w14:textId="3EF605E7" w:rsidR="0073472E" w:rsidRPr="00137515" w:rsidRDefault="008C2023" w:rsidP="00416E90">
      <w:pPr>
        <w:pStyle w:val="Heading1"/>
        <w:spacing w:before="6" w:line="570" w:lineRule="atLeast"/>
        <w:ind w:left="4890" w:right="4887" w:firstLine="56"/>
        <w:jc w:val="center"/>
      </w:pPr>
      <w:r w:rsidRPr="00137515">
        <w:rPr>
          <w:spacing w:val="-2"/>
        </w:rPr>
        <w:t>Minutes</w:t>
      </w:r>
    </w:p>
    <w:p w14:paraId="76321E26" w14:textId="043B8000" w:rsidR="00616DB6" w:rsidRDefault="008C2023">
      <w:pPr>
        <w:pStyle w:val="BodyText"/>
        <w:spacing w:before="18" w:line="252" w:lineRule="auto"/>
        <w:ind w:left="1080" w:right="1082"/>
        <w:rPr>
          <w:spacing w:val="-4"/>
        </w:rPr>
      </w:pPr>
      <w:r w:rsidRPr="00137515">
        <w:rPr>
          <w:b/>
        </w:rPr>
        <w:t xml:space="preserve">Attending: </w:t>
      </w:r>
      <w:r w:rsidRPr="00137515">
        <w:t xml:space="preserve">Jorge Chavez (Chair, UCD), </w:t>
      </w:r>
      <w:r w:rsidR="00AE7DFD">
        <w:t>Diana White (Chair-Elect, UCD)</w:t>
      </w:r>
      <w:r w:rsidR="00482C6B">
        <w:t xml:space="preserve">, </w:t>
      </w:r>
      <w:r w:rsidR="00AE7DFD">
        <w:t>Monica Yoo</w:t>
      </w:r>
      <w:r w:rsidRPr="00137515">
        <w:t xml:space="preserve"> (Secretary,</w:t>
      </w:r>
      <w:r w:rsidR="00AE7DFD">
        <w:t xml:space="preserve"> UCCS</w:t>
      </w:r>
      <w:r w:rsidRPr="00137515">
        <w:t xml:space="preserve"> ), </w:t>
      </w:r>
      <w:r w:rsidR="00482C6B" w:rsidRPr="00137515">
        <w:t>Alastair Norcross (</w:t>
      </w:r>
      <w:r w:rsidR="00482C6B">
        <w:t>Past-</w:t>
      </w:r>
      <w:r w:rsidR="00482C6B" w:rsidRPr="00137515">
        <w:t xml:space="preserve">Chair, UCB), </w:t>
      </w:r>
      <w:r w:rsidR="00A24CF7">
        <w:t>Katie Sparks (</w:t>
      </w:r>
      <w:r w:rsidR="004868CB">
        <w:t>UCB</w:t>
      </w:r>
      <w:r w:rsidR="00A24CF7">
        <w:t>), Kerry Peterson (</w:t>
      </w:r>
      <w:r w:rsidR="004868CB">
        <w:t>Anschutz</w:t>
      </w:r>
      <w:r w:rsidR="00A24CF7">
        <w:t xml:space="preserve">), </w:t>
      </w:r>
      <w:r w:rsidR="00781C57">
        <w:t>Carlos Reali (</w:t>
      </w:r>
      <w:r w:rsidR="004868CB">
        <w:t>UCD</w:t>
      </w:r>
      <w:r w:rsidR="00781C57">
        <w:t>), Jay Detr</w:t>
      </w:r>
      <w:r w:rsidR="00AC7409">
        <w:t>ick (</w:t>
      </w:r>
      <w:r w:rsidR="00BE1FF6">
        <w:t>SYS</w:t>
      </w:r>
      <w:r w:rsidR="00AC7409">
        <w:t xml:space="preserve">), Sasha Breger Bush (UCD), Wendy Bolyard (UCD), David Havlick (UCCS), </w:t>
      </w:r>
      <w:r w:rsidR="002F7E07">
        <w:t>Kathy Shaw (</w:t>
      </w:r>
      <w:r w:rsidR="0083578F">
        <w:t>Anschutz</w:t>
      </w:r>
      <w:r w:rsidR="002F7E07">
        <w:t>), Troyann Gentile (UCD), Sophia Khan (Anschutz), Maureen Durkin (</w:t>
      </w:r>
      <w:r w:rsidR="004A52AB">
        <w:t>SYS</w:t>
      </w:r>
      <w:r w:rsidR="002F7E07">
        <w:t>),</w:t>
      </w:r>
      <w:r w:rsidR="00E651B4">
        <w:t xml:space="preserve"> </w:t>
      </w:r>
      <w:r w:rsidRPr="00137515">
        <w:t>Michael Lightner</w:t>
      </w:r>
      <w:r w:rsidRPr="00137515">
        <w:rPr>
          <w:spacing w:val="-4"/>
        </w:rPr>
        <w:t xml:space="preserve"> </w:t>
      </w:r>
      <w:r w:rsidRPr="00137515">
        <w:t>(SYS,</w:t>
      </w:r>
      <w:r w:rsidRPr="00137515">
        <w:rPr>
          <w:spacing w:val="-4"/>
        </w:rPr>
        <w:t xml:space="preserve"> </w:t>
      </w:r>
      <w:r w:rsidRPr="00137515">
        <w:t>VP,</w:t>
      </w:r>
      <w:r w:rsidRPr="00137515">
        <w:rPr>
          <w:spacing w:val="-4"/>
        </w:rPr>
        <w:t xml:space="preserve"> </w:t>
      </w:r>
      <w:r w:rsidRPr="00137515">
        <w:t>Academic</w:t>
      </w:r>
      <w:r w:rsidRPr="00137515">
        <w:rPr>
          <w:spacing w:val="-4"/>
        </w:rPr>
        <w:t xml:space="preserve"> </w:t>
      </w:r>
      <w:r w:rsidRPr="00137515">
        <w:t>Aﬀairs),</w:t>
      </w:r>
      <w:r w:rsidRPr="00137515">
        <w:rPr>
          <w:spacing w:val="-4"/>
        </w:rPr>
        <w:t xml:space="preserve"> </w:t>
      </w:r>
      <w:r w:rsidRPr="00137515">
        <w:t>Anne</w:t>
      </w:r>
      <w:r w:rsidRPr="00137515">
        <w:rPr>
          <w:spacing w:val="-4"/>
        </w:rPr>
        <w:t xml:space="preserve"> </w:t>
      </w:r>
      <w:r w:rsidRPr="00137515">
        <w:t>Fleming</w:t>
      </w:r>
      <w:r w:rsidRPr="00137515">
        <w:rPr>
          <w:spacing w:val="-4"/>
        </w:rPr>
        <w:t xml:space="preserve"> </w:t>
      </w:r>
      <w:r w:rsidRPr="00137515">
        <w:t>(SYS),</w:t>
      </w:r>
      <w:r w:rsidRPr="00137515">
        <w:rPr>
          <w:spacing w:val="-4"/>
        </w:rPr>
        <w:t xml:space="preserve"> </w:t>
      </w:r>
      <w:r w:rsidR="00E651B4">
        <w:rPr>
          <w:spacing w:val="-4"/>
        </w:rPr>
        <w:t>Andy Cowell (UCB)</w:t>
      </w:r>
      <w:r w:rsidR="003603F6">
        <w:rPr>
          <w:spacing w:val="-4"/>
        </w:rPr>
        <w:t xml:space="preserve">, David Paradis (UCB), Ravinder Sing (UCB), Tony Kong (UCB), Greg Kinney (Anschutz), </w:t>
      </w:r>
      <w:r w:rsidR="00616DB6">
        <w:rPr>
          <w:spacing w:val="-4"/>
        </w:rPr>
        <w:t xml:space="preserve">Jeffrey Schrader (UCD), Carey Candrian (Anschutz) </w:t>
      </w:r>
    </w:p>
    <w:p w14:paraId="58180103" w14:textId="77777777" w:rsidR="00E3100D" w:rsidRDefault="00E3100D">
      <w:pPr>
        <w:pStyle w:val="BodyText"/>
        <w:spacing w:before="18" w:line="252" w:lineRule="auto"/>
        <w:ind w:left="1080" w:right="1082"/>
        <w:rPr>
          <w:spacing w:val="-4"/>
        </w:rPr>
      </w:pPr>
    </w:p>
    <w:p w14:paraId="3407FF6E" w14:textId="40024C38" w:rsidR="00456E1F" w:rsidRDefault="00456E1F" w:rsidP="00456E1F">
      <w:pPr>
        <w:pBdr>
          <w:top w:val="nil"/>
          <w:left w:val="nil"/>
          <w:bottom w:val="nil"/>
          <w:right w:val="nil"/>
          <w:between w:val="nil"/>
        </w:pBdr>
        <w:spacing w:before="295" w:line="275" w:lineRule="auto"/>
        <w:ind w:left="1593" w:right="1155" w:hanging="347"/>
        <w:rPr>
          <w:rFonts w:ascii="Times" w:eastAsia="Times" w:hAnsi="Times" w:cs="Times"/>
          <w:b/>
          <w:color w:val="000000"/>
          <w:sz w:val="24"/>
          <w:szCs w:val="24"/>
        </w:rPr>
      </w:pPr>
      <w:r>
        <w:rPr>
          <w:rFonts w:ascii="Times" w:eastAsia="Times" w:hAnsi="Times" w:cs="Times"/>
          <w:b/>
          <w:color w:val="000000"/>
          <w:sz w:val="24"/>
          <w:szCs w:val="24"/>
        </w:rPr>
        <w:t xml:space="preserve">1. 12:00 p.m. Call to Order &amp; Approval of </w:t>
      </w:r>
      <w:r>
        <w:rPr>
          <w:rFonts w:ascii="Times" w:eastAsia="Times" w:hAnsi="Times" w:cs="Times"/>
          <w:b/>
          <w:sz w:val="24"/>
          <w:szCs w:val="24"/>
        </w:rPr>
        <w:t>April</w:t>
      </w:r>
      <w:r>
        <w:rPr>
          <w:rFonts w:ascii="Times" w:eastAsia="Times" w:hAnsi="Times" w:cs="Times"/>
          <w:b/>
          <w:color w:val="000000"/>
          <w:sz w:val="24"/>
          <w:szCs w:val="24"/>
        </w:rPr>
        <w:t xml:space="preserve"> Faculty </w:t>
      </w:r>
      <w:r>
        <w:rPr>
          <w:rFonts w:ascii="Times" w:eastAsia="Times" w:hAnsi="Times" w:cs="Times"/>
          <w:b/>
          <w:sz w:val="24"/>
          <w:szCs w:val="24"/>
        </w:rPr>
        <w:t>Council</w:t>
      </w:r>
      <w:r>
        <w:rPr>
          <w:rFonts w:ascii="Times" w:eastAsia="Times" w:hAnsi="Times" w:cs="Times"/>
          <w:b/>
          <w:color w:val="000000"/>
          <w:sz w:val="24"/>
          <w:szCs w:val="24"/>
        </w:rPr>
        <w:t xml:space="preserve"> Meeting Minutes </w:t>
      </w:r>
    </w:p>
    <w:p w14:paraId="31DEDC2E" w14:textId="77777777" w:rsidR="00456E1F" w:rsidRDefault="00456E1F" w:rsidP="00625390">
      <w:pPr>
        <w:numPr>
          <w:ilvl w:val="0"/>
          <w:numId w:val="13"/>
        </w:numPr>
        <w:pBdr>
          <w:top w:val="nil"/>
          <w:left w:val="nil"/>
          <w:bottom w:val="nil"/>
          <w:right w:val="nil"/>
          <w:between w:val="nil"/>
        </w:pBdr>
        <w:autoSpaceDE/>
        <w:autoSpaceDN/>
        <w:spacing w:before="295" w:line="275" w:lineRule="auto"/>
        <w:ind w:right="1155"/>
        <w:rPr>
          <w:rFonts w:ascii="Times" w:eastAsia="Times" w:hAnsi="Times" w:cs="Times"/>
          <w:sz w:val="24"/>
          <w:szCs w:val="24"/>
        </w:rPr>
      </w:pPr>
      <w:r>
        <w:rPr>
          <w:rFonts w:ascii="Times" w:eastAsia="Times" w:hAnsi="Times" w:cs="Times"/>
          <w:sz w:val="24"/>
          <w:szCs w:val="24"/>
        </w:rPr>
        <w:t>Motion to approve minutes (Approved)</w:t>
      </w:r>
    </w:p>
    <w:p w14:paraId="4DB1938C" w14:textId="21010EE3" w:rsidR="00456E1F" w:rsidRDefault="00456E1F" w:rsidP="00456E1F">
      <w:pPr>
        <w:pBdr>
          <w:top w:val="nil"/>
          <w:left w:val="nil"/>
          <w:bottom w:val="nil"/>
          <w:right w:val="nil"/>
          <w:between w:val="nil"/>
        </w:pBdr>
        <w:spacing w:before="303"/>
        <w:ind w:left="1234" w:right="1155"/>
        <w:rPr>
          <w:rFonts w:ascii="Times" w:eastAsia="Times" w:hAnsi="Times" w:cs="Times"/>
          <w:b/>
          <w:color w:val="000000"/>
          <w:sz w:val="24"/>
          <w:szCs w:val="24"/>
        </w:rPr>
      </w:pPr>
      <w:r>
        <w:rPr>
          <w:rFonts w:ascii="Times" w:eastAsia="Times" w:hAnsi="Times" w:cs="Times"/>
          <w:b/>
          <w:color w:val="000000"/>
          <w:sz w:val="24"/>
          <w:szCs w:val="24"/>
        </w:rPr>
        <w:t>2. 12:00 -12:</w:t>
      </w:r>
      <w:r>
        <w:rPr>
          <w:rFonts w:ascii="Times" w:eastAsia="Times" w:hAnsi="Times" w:cs="Times"/>
          <w:b/>
          <w:sz w:val="24"/>
          <w:szCs w:val="24"/>
        </w:rPr>
        <w:t>30</w:t>
      </w:r>
      <w:r>
        <w:rPr>
          <w:rFonts w:ascii="Times" w:eastAsia="Times" w:hAnsi="Times" w:cs="Times"/>
          <w:b/>
          <w:color w:val="000000"/>
          <w:sz w:val="24"/>
          <w:szCs w:val="24"/>
        </w:rPr>
        <w:t xml:space="preserve"> p.m.</w:t>
      </w:r>
      <w:r>
        <w:rPr>
          <w:rFonts w:ascii="Times" w:eastAsia="Times" w:hAnsi="Times" w:cs="Times"/>
          <w:b/>
          <w:sz w:val="24"/>
          <w:szCs w:val="24"/>
        </w:rPr>
        <w:t xml:space="preserve">  </w:t>
      </w:r>
      <w:r>
        <w:rPr>
          <w:rFonts w:ascii="Times" w:eastAsia="Times" w:hAnsi="Times" w:cs="Times"/>
          <w:b/>
          <w:sz w:val="24"/>
          <w:szCs w:val="24"/>
        </w:rPr>
        <w:tab/>
      </w:r>
      <w:r>
        <w:rPr>
          <w:rFonts w:ascii="Times" w:eastAsia="Times" w:hAnsi="Times" w:cs="Times"/>
          <w:b/>
          <w:color w:val="000000"/>
          <w:sz w:val="24"/>
          <w:szCs w:val="24"/>
        </w:rPr>
        <w:t>Faculty Council Chair’s Report—Jorge Chavez</w:t>
      </w:r>
      <w:r w:rsidR="00CB37A1">
        <w:rPr>
          <w:rFonts w:ascii="Times" w:eastAsia="Times" w:hAnsi="Times" w:cs="Times"/>
          <w:b/>
          <w:color w:val="000000"/>
          <w:sz w:val="24"/>
          <w:szCs w:val="24"/>
        </w:rPr>
        <w:t xml:space="preserve"> (UCD</w:t>
      </w:r>
      <w:r>
        <w:rPr>
          <w:rFonts w:ascii="Times" w:eastAsia="Times" w:hAnsi="Times" w:cs="Times"/>
          <w:b/>
          <w:color w:val="000000"/>
          <w:sz w:val="24"/>
          <w:szCs w:val="24"/>
        </w:rPr>
        <w:t>)</w:t>
      </w:r>
    </w:p>
    <w:p w14:paraId="30763C99" w14:textId="7F59FA60" w:rsidR="00456E1F" w:rsidRDefault="00F561C5" w:rsidP="00625390">
      <w:pPr>
        <w:numPr>
          <w:ilvl w:val="0"/>
          <w:numId w:val="14"/>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Welcome and Introductions</w:t>
      </w:r>
    </w:p>
    <w:p w14:paraId="42FF9226" w14:textId="2B4A1F94" w:rsidR="00456E1F" w:rsidRDefault="00492E2C" w:rsidP="00625390">
      <w:pPr>
        <w:numPr>
          <w:ilvl w:val="1"/>
          <w:numId w:val="14"/>
        </w:numPr>
        <w:autoSpaceDE/>
        <w:autoSpaceDN/>
        <w:ind w:right="1155"/>
        <w:rPr>
          <w:rFonts w:ascii="Times" w:eastAsia="Times" w:hAnsi="Times" w:cs="Times"/>
          <w:sz w:val="24"/>
          <w:szCs w:val="24"/>
        </w:rPr>
      </w:pPr>
      <w:r>
        <w:t>Jorge Chavez confirmed as Chair</w:t>
      </w:r>
      <w:r w:rsidR="00E9370E">
        <w:t>;</w:t>
      </w:r>
      <w:r>
        <w:t xml:space="preserve"> Diana White confirmed as Chair-Elect</w:t>
      </w:r>
      <w:r w:rsidR="00E9370E">
        <w:t>;</w:t>
      </w:r>
      <w:r>
        <w:t xml:space="preserve"> Monica Yoo confirmed as Secretary</w:t>
      </w:r>
      <w:r w:rsidR="00E9370E">
        <w:t xml:space="preserve">; </w:t>
      </w:r>
      <w:r w:rsidR="00687A15">
        <w:t>Alastair Norcross confirmed as Past-Chair.</w:t>
      </w:r>
    </w:p>
    <w:p w14:paraId="2A4A2944" w14:textId="637E214C" w:rsidR="00456E1F" w:rsidRDefault="00BD7283" w:rsidP="00625390">
      <w:pPr>
        <w:numPr>
          <w:ilvl w:val="0"/>
          <w:numId w:val="14"/>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Upcoming Faculty Senate Meeting</w:t>
      </w:r>
    </w:p>
    <w:p w14:paraId="08B447B4" w14:textId="0A914BF7" w:rsidR="00BD7283" w:rsidRDefault="00BD7283" w:rsidP="00625390">
      <w:pPr>
        <w:numPr>
          <w:ilvl w:val="1"/>
          <w:numId w:val="14"/>
        </w:numPr>
        <w:autoSpaceDE/>
        <w:autoSpaceDN/>
        <w:spacing w:line="276" w:lineRule="auto"/>
        <w:ind w:right="1155"/>
        <w:rPr>
          <w:rFonts w:ascii="Times" w:eastAsia="Times" w:hAnsi="Times" w:cs="Times"/>
          <w:sz w:val="24"/>
          <w:szCs w:val="24"/>
        </w:rPr>
      </w:pPr>
      <w:r>
        <w:t>Scheduled for Thursday, October 23</w:t>
      </w:r>
      <w:r w:rsidRPr="00652041">
        <w:rPr>
          <w:vertAlign w:val="superscript"/>
        </w:rPr>
        <w:t>rd</w:t>
      </w:r>
      <w:r>
        <w:t xml:space="preserve"> from 12:00–1:30 p.m. </w:t>
      </w:r>
      <w:r w:rsidR="00815D3C">
        <w:t xml:space="preserve">President Saliman will attend. Members are encouraged to submit questions/issues in advance. </w:t>
      </w:r>
      <w:r>
        <w:t xml:space="preserve">Faculty Council meeting will follow directly after from 1:30-3:00 p.m. </w:t>
      </w:r>
    </w:p>
    <w:p w14:paraId="39283743" w14:textId="77777777" w:rsidR="00BD7283" w:rsidRDefault="00BD7283" w:rsidP="00625390">
      <w:pPr>
        <w:numPr>
          <w:ilvl w:val="0"/>
          <w:numId w:val="14"/>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Key Issues for the Year</w:t>
      </w:r>
    </w:p>
    <w:p w14:paraId="56DCC6FA" w14:textId="7DB15C81" w:rsidR="00BD7283" w:rsidRDefault="00BD7283" w:rsidP="00625390">
      <w:pPr>
        <w:numPr>
          <w:ilvl w:val="1"/>
          <w:numId w:val="14"/>
        </w:numPr>
        <w:autoSpaceDE/>
        <w:autoSpaceDN/>
        <w:ind w:right="1155"/>
        <w:rPr>
          <w:rFonts w:ascii="Times" w:eastAsia="Times" w:hAnsi="Times" w:cs="Times"/>
          <w:sz w:val="24"/>
          <w:szCs w:val="24"/>
        </w:rPr>
      </w:pPr>
      <w:r>
        <w:t xml:space="preserve">Budget Concerns: Ongoing federal/state budget developments; updates expected from </w:t>
      </w:r>
      <w:r w:rsidR="00B1797D">
        <w:t>VP/CFO Chad Marturano this fall</w:t>
      </w:r>
      <w:r w:rsidR="003B7E92">
        <w:t>.</w:t>
      </w:r>
    </w:p>
    <w:p w14:paraId="6ECA4327" w14:textId="6FCAB262" w:rsidR="00BD7283" w:rsidRPr="003B7E92" w:rsidRDefault="003B7E92" w:rsidP="00625390">
      <w:pPr>
        <w:numPr>
          <w:ilvl w:val="1"/>
          <w:numId w:val="14"/>
        </w:numPr>
        <w:autoSpaceDE/>
        <w:autoSpaceDN/>
        <w:spacing w:line="276" w:lineRule="auto"/>
        <w:ind w:right="1155"/>
        <w:rPr>
          <w:rFonts w:ascii="Times" w:eastAsia="Times" w:hAnsi="Times" w:cs="Times"/>
          <w:sz w:val="24"/>
          <w:szCs w:val="24"/>
        </w:rPr>
      </w:pPr>
      <w:r>
        <w:t xml:space="preserve">Strategic Plan: Development underway, aiming for completion by June 2026. Faculty involvement highly emphasized. </w:t>
      </w:r>
    </w:p>
    <w:p w14:paraId="4A9E7BC1" w14:textId="435F0CF1" w:rsidR="003B7E92" w:rsidRDefault="003B7E92" w:rsidP="00625390">
      <w:pPr>
        <w:numPr>
          <w:ilvl w:val="1"/>
          <w:numId w:val="14"/>
        </w:numPr>
        <w:autoSpaceDE/>
        <w:autoSpaceDN/>
        <w:spacing w:line="276" w:lineRule="auto"/>
        <w:ind w:right="1155"/>
        <w:rPr>
          <w:rFonts w:ascii="Times" w:eastAsia="Times" w:hAnsi="Times" w:cs="Times"/>
          <w:sz w:val="24"/>
          <w:szCs w:val="24"/>
        </w:rPr>
      </w:pPr>
      <w:r>
        <w:t xml:space="preserve">Academic Freedom: Concerns raised regarding federal mandates and executive orders. Commitment reaffirmed to </w:t>
      </w:r>
      <w:r w:rsidR="00E9370E">
        <w:t>advocate</w:t>
      </w:r>
      <w:r>
        <w:t xml:space="preserve"> for faculty rights and open communication. </w:t>
      </w:r>
    </w:p>
    <w:p w14:paraId="16A5D354" w14:textId="77777777" w:rsidR="00976EDC" w:rsidRDefault="00976EDC" w:rsidP="004375E7">
      <w:pPr>
        <w:pBdr>
          <w:top w:val="nil"/>
          <w:left w:val="nil"/>
          <w:bottom w:val="nil"/>
          <w:right w:val="nil"/>
          <w:between w:val="nil"/>
        </w:pBdr>
        <w:autoSpaceDE/>
        <w:autoSpaceDN/>
        <w:ind w:left="3960" w:right="1155"/>
        <w:rPr>
          <w:rFonts w:ascii="Times" w:eastAsia="Times" w:hAnsi="Times" w:cs="Times"/>
          <w:sz w:val="24"/>
          <w:szCs w:val="24"/>
        </w:rPr>
      </w:pPr>
    </w:p>
    <w:p w14:paraId="594B6B3E" w14:textId="38AA40EB" w:rsidR="00456E1F" w:rsidRDefault="00456E1F" w:rsidP="00456E1F">
      <w:pPr>
        <w:spacing w:after="200"/>
        <w:ind w:left="1260" w:right="1155"/>
        <w:rPr>
          <w:rFonts w:ascii="Times" w:eastAsia="Times" w:hAnsi="Times" w:cs="Times"/>
          <w:b/>
          <w:sz w:val="24"/>
          <w:szCs w:val="24"/>
        </w:rPr>
      </w:pPr>
      <w:r>
        <w:rPr>
          <w:rFonts w:ascii="Times" w:eastAsia="Times" w:hAnsi="Times" w:cs="Times"/>
          <w:b/>
          <w:sz w:val="24"/>
          <w:szCs w:val="24"/>
        </w:rPr>
        <w:t xml:space="preserve">3. </w:t>
      </w:r>
      <w:r w:rsidRPr="00D743D5">
        <w:rPr>
          <w:rFonts w:ascii="Times" w:eastAsia="Times" w:hAnsi="Times" w:cs="Times"/>
          <w:b/>
          <w:sz w:val="24"/>
          <w:szCs w:val="24"/>
        </w:rPr>
        <w:t>12:30-1</w:t>
      </w:r>
      <w:r w:rsidR="00D743D5">
        <w:rPr>
          <w:rFonts w:ascii="Times" w:eastAsia="Times" w:hAnsi="Times" w:cs="Times"/>
          <w:b/>
          <w:sz w:val="24"/>
          <w:szCs w:val="24"/>
        </w:rPr>
        <w:t>:00</w:t>
      </w:r>
      <w:r w:rsidRPr="00D743D5">
        <w:rPr>
          <w:rFonts w:ascii="Times" w:eastAsia="Times" w:hAnsi="Times" w:cs="Times"/>
          <w:b/>
          <w:sz w:val="24"/>
          <w:szCs w:val="24"/>
        </w:rPr>
        <w:t xml:space="preserve"> p.m.</w:t>
      </w:r>
      <w:r>
        <w:rPr>
          <w:rFonts w:ascii="Times" w:eastAsia="Times" w:hAnsi="Times" w:cs="Times"/>
          <w:b/>
          <w:sz w:val="24"/>
          <w:szCs w:val="24"/>
        </w:rPr>
        <w:tab/>
      </w:r>
      <w:r w:rsidR="00D54359">
        <w:rPr>
          <w:rFonts w:ascii="Times" w:eastAsia="Times" w:hAnsi="Times" w:cs="Times"/>
          <w:b/>
          <w:sz w:val="24"/>
          <w:szCs w:val="24"/>
        </w:rPr>
        <w:t xml:space="preserve">Colorado </w:t>
      </w:r>
      <w:r w:rsidR="00CB37A1">
        <w:rPr>
          <w:rFonts w:ascii="Times" w:eastAsia="Times" w:hAnsi="Times" w:cs="Times"/>
          <w:b/>
          <w:sz w:val="24"/>
          <w:szCs w:val="24"/>
        </w:rPr>
        <w:t>Open Meeting</w:t>
      </w:r>
      <w:r w:rsidR="00D54359">
        <w:rPr>
          <w:rFonts w:ascii="Times" w:eastAsia="Times" w:hAnsi="Times" w:cs="Times"/>
          <w:b/>
          <w:sz w:val="24"/>
          <w:szCs w:val="24"/>
        </w:rPr>
        <w:t xml:space="preserve"> Law</w:t>
      </w:r>
      <w:r w:rsidR="001A1963">
        <w:rPr>
          <w:rFonts w:ascii="Times" w:eastAsia="Times" w:hAnsi="Times" w:cs="Times"/>
          <w:b/>
          <w:sz w:val="24"/>
          <w:szCs w:val="24"/>
        </w:rPr>
        <w:t>-</w:t>
      </w:r>
      <w:r w:rsidR="00C45657">
        <w:rPr>
          <w:rFonts w:ascii="Times" w:eastAsia="Times" w:hAnsi="Times" w:cs="Times"/>
          <w:b/>
          <w:sz w:val="24"/>
          <w:szCs w:val="24"/>
        </w:rPr>
        <w:t xml:space="preserve">VP, University Counsel </w:t>
      </w:r>
      <w:r w:rsidR="00CB37A1">
        <w:rPr>
          <w:rFonts w:ascii="Times" w:eastAsia="Times" w:hAnsi="Times" w:cs="Times"/>
          <w:b/>
          <w:sz w:val="24"/>
          <w:szCs w:val="24"/>
        </w:rPr>
        <w:t xml:space="preserve">Kerry </w:t>
      </w:r>
      <w:r w:rsidR="004B61EE">
        <w:rPr>
          <w:rFonts w:ascii="Times" w:eastAsia="Times" w:hAnsi="Times" w:cs="Times"/>
          <w:b/>
          <w:sz w:val="24"/>
          <w:szCs w:val="24"/>
        </w:rPr>
        <w:tab/>
      </w:r>
      <w:r w:rsidR="004B61EE">
        <w:rPr>
          <w:rFonts w:ascii="Times" w:eastAsia="Times" w:hAnsi="Times" w:cs="Times"/>
          <w:b/>
          <w:sz w:val="24"/>
          <w:szCs w:val="24"/>
        </w:rPr>
        <w:tab/>
      </w:r>
      <w:r w:rsidR="004B61EE">
        <w:rPr>
          <w:rFonts w:ascii="Times" w:eastAsia="Times" w:hAnsi="Times" w:cs="Times"/>
          <w:b/>
          <w:sz w:val="24"/>
          <w:szCs w:val="24"/>
        </w:rPr>
        <w:tab/>
      </w:r>
      <w:r w:rsidR="004B61EE">
        <w:rPr>
          <w:rFonts w:ascii="Times" w:eastAsia="Times" w:hAnsi="Times" w:cs="Times"/>
          <w:b/>
          <w:sz w:val="24"/>
          <w:szCs w:val="24"/>
        </w:rPr>
        <w:tab/>
      </w:r>
      <w:r w:rsidR="004B61EE">
        <w:rPr>
          <w:rFonts w:ascii="Times" w:eastAsia="Times" w:hAnsi="Times" w:cs="Times"/>
          <w:b/>
          <w:sz w:val="24"/>
          <w:szCs w:val="24"/>
        </w:rPr>
        <w:tab/>
      </w:r>
      <w:r w:rsidR="00CB37A1">
        <w:rPr>
          <w:rFonts w:ascii="Times" w:eastAsia="Times" w:hAnsi="Times" w:cs="Times"/>
          <w:b/>
          <w:sz w:val="24"/>
          <w:szCs w:val="24"/>
        </w:rPr>
        <w:t>Tipper</w:t>
      </w:r>
      <w:r>
        <w:rPr>
          <w:rFonts w:ascii="Times" w:eastAsia="Times" w:hAnsi="Times" w:cs="Times"/>
          <w:b/>
          <w:sz w:val="24"/>
          <w:szCs w:val="24"/>
        </w:rPr>
        <w:t xml:space="preserve"> </w:t>
      </w:r>
      <w:r>
        <w:rPr>
          <w:rFonts w:ascii="Times" w:eastAsia="Times" w:hAnsi="Times" w:cs="Times"/>
          <w:b/>
          <w:sz w:val="24"/>
          <w:szCs w:val="24"/>
        </w:rPr>
        <w:tab/>
      </w:r>
    </w:p>
    <w:p w14:paraId="0DE177D0" w14:textId="702788FE" w:rsidR="009B26C4" w:rsidRDefault="009B26C4" w:rsidP="00625390">
      <w:pPr>
        <w:numPr>
          <w:ilvl w:val="0"/>
          <w:numId w:val="15"/>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Relevant Statues</w:t>
      </w:r>
    </w:p>
    <w:p w14:paraId="1DBE25E1" w14:textId="015AF0CA" w:rsidR="009B26C4" w:rsidRPr="00D12E93" w:rsidRDefault="009B26C4" w:rsidP="00625390">
      <w:pPr>
        <w:numPr>
          <w:ilvl w:val="1"/>
          <w:numId w:val="15"/>
        </w:numPr>
        <w:autoSpaceDE/>
        <w:autoSpaceDN/>
        <w:ind w:right="1155"/>
        <w:rPr>
          <w:rFonts w:ascii="Times" w:eastAsia="Times" w:hAnsi="Times" w:cs="Times"/>
          <w:sz w:val="24"/>
          <w:szCs w:val="24"/>
        </w:rPr>
      </w:pPr>
      <w:r>
        <w:t>CORA (Colorado Open Records Act)</w:t>
      </w:r>
      <w:r w:rsidR="00422E4B">
        <w:t xml:space="preserve">: State equivalent to the federal FOIA (Freedom of Information Act). </w:t>
      </w:r>
      <w:r w:rsidR="00E501B5">
        <w:t xml:space="preserve">Applies to </w:t>
      </w:r>
      <w:r w:rsidR="00E501B5">
        <w:lastRenderedPageBreak/>
        <w:t>state universities and publicly funded entities</w:t>
      </w:r>
      <w:r w:rsidR="00091184">
        <w:t xml:space="preserve">. </w:t>
      </w:r>
      <w:r w:rsidR="00B55888">
        <w:t>It can</w:t>
      </w:r>
      <w:r w:rsidR="00091184">
        <w:t xml:space="preserve"> include physical or electronic documents. Communications involving university business, even on personal devices, may be subject to disclosure. </w:t>
      </w:r>
    </w:p>
    <w:p w14:paraId="5DEBAD2E" w14:textId="3CE51FA1" w:rsidR="00D12E93" w:rsidRPr="00D12E93" w:rsidRDefault="00D12E93" w:rsidP="00625390">
      <w:pPr>
        <w:pStyle w:val="ListParagraph"/>
        <w:numPr>
          <w:ilvl w:val="0"/>
          <w:numId w:val="16"/>
        </w:numPr>
        <w:autoSpaceDE/>
        <w:autoSpaceDN/>
        <w:ind w:right="1155"/>
        <w:rPr>
          <w:rFonts w:ascii="Times" w:eastAsia="Times" w:hAnsi="Times" w:cs="Times"/>
          <w:sz w:val="24"/>
          <w:szCs w:val="24"/>
        </w:rPr>
      </w:pPr>
      <w:r>
        <w:rPr>
          <w:rFonts w:ascii="Times" w:eastAsia="Times" w:hAnsi="Times" w:cs="Times"/>
          <w:sz w:val="24"/>
          <w:szCs w:val="24"/>
        </w:rPr>
        <w:t xml:space="preserve">Best practices for </w:t>
      </w:r>
      <w:r w:rsidR="000A63AB">
        <w:rPr>
          <w:rFonts w:ascii="Times" w:eastAsia="Times" w:hAnsi="Times" w:cs="Times"/>
          <w:sz w:val="24"/>
          <w:szCs w:val="24"/>
        </w:rPr>
        <w:t xml:space="preserve">Faculty: Avoid forwarding work documents to personal accounts. Be mindful that even text messages can be subject to CORA if discussing university business. </w:t>
      </w:r>
      <w:r w:rsidR="003B2898">
        <w:rPr>
          <w:rFonts w:ascii="Times" w:eastAsia="Times" w:hAnsi="Times" w:cs="Times"/>
          <w:sz w:val="24"/>
          <w:szCs w:val="24"/>
        </w:rPr>
        <w:t xml:space="preserve">CORA request processing is being centralized within the system office for improved oversight and consistency. </w:t>
      </w:r>
    </w:p>
    <w:p w14:paraId="77DF0DC9" w14:textId="037187BF" w:rsidR="00422E4B" w:rsidRPr="00693EBA" w:rsidRDefault="00422E4B" w:rsidP="00625390">
      <w:pPr>
        <w:numPr>
          <w:ilvl w:val="1"/>
          <w:numId w:val="15"/>
        </w:numPr>
        <w:autoSpaceDE/>
        <w:autoSpaceDN/>
        <w:ind w:right="1155"/>
        <w:rPr>
          <w:rFonts w:ascii="Times" w:eastAsia="Times" w:hAnsi="Times" w:cs="Times"/>
          <w:sz w:val="24"/>
          <w:szCs w:val="24"/>
        </w:rPr>
      </w:pPr>
      <w:r>
        <w:t>Open Meetings Law</w:t>
      </w:r>
      <w:r w:rsidR="00422352">
        <w:t>:</w:t>
      </w:r>
      <w:r w:rsidR="00616C0C">
        <w:t xml:space="preserve"> Applies to the Board of Regents, as they are classified as a state public body under the statute. This governs executive sessions</w:t>
      </w:r>
      <w:r w:rsidR="009C3D02">
        <w:t>. Faculty Council and other faculty governance groups are not legally bound by this Law, but often voluntarily follow its guidelines for transparency and consistency. Any work product created during such sessions may still be subject to CORA even if the meeting itself is not governed by Open Meetings Law</w:t>
      </w:r>
      <w:r w:rsidR="00244312">
        <w:t xml:space="preserve">. Therefore, while executive sessions may not be “on the record,” </w:t>
      </w:r>
      <w:r w:rsidR="00974487">
        <w:t xml:space="preserve">records related to discussions could still fall under public disclosure depending on content. </w:t>
      </w:r>
    </w:p>
    <w:p w14:paraId="5D908F97" w14:textId="1B8CCFFD" w:rsidR="009B26C4" w:rsidRDefault="00EF2D30" w:rsidP="00625390">
      <w:pPr>
        <w:numPr>
          <w:ilvl w:val="1"/>
          <w:numId w:val="15"/>
        </w:numPr>
        <w:autoSpaceDE/>
        <w:autoSpaceDN/>
        <w:ind w:right="1155"/>
        <w:rPr>
          <w:rFonts w:ascii="Times" w:eastAsia="Times" w:hAnsi="Times" w:cs="Times"/>
          <w:b/>
          <w:sz w:val="24"/>
          <w:szCs w:val="24"/>
        </w:rPr>
      </w:pPr>
      <w:r>
        <w:t>Final Recommendations:</w:t>
      </w:r>
      <w:r w:rsidR="005F1B4B">
        <w:t xml:space="preserve"> Faculty </w:t>
      </w:r>
      <w:r w:rsidR="00D84BE9">
        <w:t>should consider formalizing informal practices, especially around confidentiality and recordkeeping</w:t>
      </w:r>
      <w:r w:rsidR="00AB0A61">
        <w:t xml:space="preserve">. Bylaws could be updated to clearly define meeting processes, including executive sessions. Faculty are not expected to interpret legal </w:t>
      </w:r>
      <w:r w:rsidR="00B55888">
        <w:t>boundaries,</w:t>
      </w:r>
      <w:r w:rsidR="00AB0A61">
        <w:t xml:space="preserve"> contact University Counsel for questions or clarification. </w:t>
      </w:r>
    </w:p>
    <w:p w14:paraId="59D0C2AC" w14:textId="20381D2A" w:rsidR="00456E1F" w:rsidRDefault="00456E1F" w:rsidP="00456E1F">
      <w:pPr>
        <w:pBdr>
          <w:top w:val="nil"/>
          <w:left w:val="nil"/>
          <w:bottom w:val="nil"/>
          <w:right w:val="nil"/>
          <w:between w:val="nil"/>
        </w:pBdr>
        <w:spacing w:before="339"/>
        <w:ind w:left="1234" w:right="1155"/>
        <w:rPr>
          <w:rFonts w:ascii="Times" w:eastAsia="Times" w:hAnsi="Times" w:cs="Times"/>
          <w:b/>
          <w:sz w:val="24"/>
          <w:szCs w:val="24"/>
        </w:rPr>
      </w:pPr>
      <w:r>
        <w:rPr>
          <w:rFonts w:ascii="Times" w:eastAsia="Times" w:hAnsi="Times" w:cs="Times"/>
          <w:b/>
          <w:sz w:val="24"/>
          <w:szCs w:val="24"/>
        </w:rPr>
        <w:t>4</w:t>
      </w:r>
      <w:r>
        <w:rPr>
          <w:rFonts w:ascii="Times" w:eastAsia="Times" w:hAnsi="Times" w:cs="Times"/>
          <w:b/>
          <w:color w:val="000000"/>
          <w:sz w:val="24"/>
          <w:szCs w:val="24"/>
        </w:rPr>
        <w:t xml:space="preserve">. </w:t>
      </w:r>
      <w:r w:rsidR="004B61EE">
        <w:rPr>
          <w:rFonts w:ascii="Times" w:eastAsia="Times" w:hAnsi="Times" w:cs="Times"/>
          <w:b/>
          <w:color w:val="000000"/>
          <w:sz w:val="24"/>
          <w:szCs w:val="24"/>
        </w:rPr>
        <w:t>1:00-1:30</w:t>
      </w:r>
      <w:r>
        <w:rPr>
          <w:rFonts w:ascii="Times" w:eastAsia="Times" w:hAnsi="Times" w:cs="Times"/>
          <w:b/>
          <w:color w:val="000000"/>
          <w:sz w:val="24"/>
          <w:szCs w:val="24"/>
        </w:rPr>
        <w:t xml:space="preserve"> p.m.</w:t>
      </w:r>
      <w:r>
        <w:rPr>
          <w:rFonts w:ascii="Times" w:eastAsia="Times" w:hAnsi="Times" w:cs="Times"/>
          <w:b/>
          <w:color w:val="000000"/>
          <w:sz w:val="24"/>
          <w:szCs w:val="24"/>
        </w:rPr>
        <w:tab/>
      </w:r>
      <w:r>
        <w:rPr>
          <w:rFonts w:ascii="Times" w:eastAsia="Times" w:hAnsi="Times" w:cs="Times"/>
          <w:b/>
          <w:sz w:val="24"/>
          <w:szCs w:val="24"/>
        </w:rPr>
        <w:t xml:space="preserve"> Academic Affairs</w:t>
      </w:r>
      <w:r>
        <w:rPr>
          <w:rFonts w:ascii="Times" w:eastAsia="Times" w:hAnsi="Times" w:cs="Times"/>
          <w:b/>
          <w:color w:val="000000"/>
          <w:sz w:val="24"/>
          <w:szCs w:val="24"/>
        </w:rPr>
        <w:t xml:space="preserve"> Report–</w:t>
      </w:r>
      <w:r>
        <w:rPr>
          <w:rFonts w:ascii="Times" w:eastAsia="Times" w:hAnsi="Times" w:cs="Times"/>
          <w:b/>
          <w:sz w:val="24"/>
          <w:szCs w:val="24"/>
        </w:rPr>
        <w:t xml:space="preserve">VP Mike Lightner </w:t>
      </w:r>
    </w:p>
    <w:p w14:paraId="62BDBC09" w14:textId="670612CE" w:rsidR="00204662" w:rsidRDefault="00204662" w:rsidP="00625390">
      <w:pPr>
        <w:numPr>
          <w:ilvl w:val="0"/>
          <w:numId w:val="17"/>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Governor’s Budget Balance Plan (FY 25/26)</w:t>
      </w:r>
    </w:p>
    <w:p w14:paraId="23E398BC" w14:textId="3F2DFABC" w:rsidR="00204662" w:rsidRDefault="00225824" w:rsidP="00625390">
      <w:pPr>
        <w:numPr>
          <w:ilvl w:val="1"/>
          <w:numId w:val="17"/>
        </w:numPr>
        <w:autoSpaceDE/>
        <w:autoSpaceDN/>
        <w:ind w:right="1155"/>
        <w:rPr>
          <w:rFonts w:ascii="Times" w:eastAsia="Times" w:hAnsi="Times" w:cs="Times"/>
          <w:sz w:val="24"/>
          <w:szCs w:val="24"/>
        </w:rPr>
      </w:pPr>
      <w:r>
        <w:t>The legislature addressed 2/3 of the $758M shortfall; the Governor addressed the remaining 1/3</w:t>
      </w:r>
      <w:r w:rsidR="00E33030">
        <w:t xml:space="preserve">. Cash fund sweep from College Invest fund balances. No impact on CU or private 529 plans. </w:t>
      </w:r>
      <w:r w:rsidR="0041088D">
        <w:t xml:space="preserve">There’s a 30% cut to the increase in CU’s FY25/26 operating budget. </w:t>
      </w:r>
      <w:r w:rsidR="00AE3485">
        <w:t xml:space="preserve">There are </w:t>
      </w:r>
      <w:r w:rsidR="000D2CA5">
        <w:t>fees</w:t>
      </w:r>
      <w:r w:rsidR="00AE3485">
        <w:t xml:space="preserve"> for service cuts, but no cuts to capital construction. CU System Budget Office will coordinate with campuses to assess and manage mid-year budget impacts. </w:t>
      </w:r>
    </w:p>
    <w:p w14:paraId="6D673A9D" w14:textId="01FB30EB" w:rsidR="00204662" w:rsidRDefault="00AE3485" w:rsidP="00625390">
      <w:pPr>
        <w:numPr>
          <w:ilvl w:val="0"/>
          <w:numId w:val="17"/>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Proposed Changes to Regent Policy on Compensation (Policy 11.F)</w:t>
      </w:r>
    </w:p>
    <w:p w14:paraId="2C407C77" w14:textId="2C68A802" w:rsidR="00204662" w:rsidRPr="000122F2" w:rsidRDefault="00722429" w:rsidP="00625390">
      <w:pPr>
        <w:numPr>
          <w:ilvl w:val="1"/>
          <w:numId w:val="17"/>
        </w:numPr>
        <w:autoSpaceDE/>
        <w:autoSpaceDN/>
        <w:spacing w:line="276" w:lineRule="auto"/>
        <w:ind w:right="1155"/>
        <w:rPr>
          <w:rFonts w:ascii="Times" w:eastAsia="Times" w:hAnsi="Times" w:cs="Times"/>
          <w:sz w:val="24"/>
          <w:szCs w:val="24"/>
        </w:rPr>
      </w:pPr>
      <w:r>
        <w:t xml:space="preserve">Employees </w:t>
      </w:r>
      <w:r w:rsidR="00943314">
        <w:t>are divided</w:t>
      </w:r>
      <w:r>
        <w:t xml:space="preserve"> into three salary tiers (bottom third, middle third, top third). </w:t>
      </w:r>
      <w:r w:rsidR="000122F2">
        <w:t>Several faculty members expressed confusion regarding how tiers are defined (e.g., by salary, percentile, or merit score).</w:t>
      </w:r>
      <w:r w:rsidR="00EA0284">
        <w:t xml:space="preserve"> The b</w:t>
      </w:r>
      <w:r>
        <w:t>ottom</w:t>
      </w:r>
      <w:r w:rsidR="00EA0284">
        <w:t xml:space="preserve"> third</w:t>
      </w:r>
      <w:r>
        <w:t xml:space="preserve"> automatically receives full merit raise pool allocation (barring exceptions)</w:t>
      </w:r>
      <w:r w:rsidR="00943314">
        <w:t xml:space="preserve">; middle </w:t>
      </w:r>
      <w:r w:rsidR="000D2CA5">
        <w:t>receives merit</w:t>
      </w:r>
      <w:r w:rsidR="00943314">
        <w:t xml:space="preserve"> pay as currently implemented; top merit raises are capped, cannot exceed the maximum dollar increase given to any individual in the </w:t>
      </w:r>
      <w:r w:rsidR="00943314">
        <w:lastRenderedPageBreak/>
        <w:t xml:space="preserve">middle third. </w:t>
      </w:r>
      <w:r w:rsidR="00DB1DF7">
        <w:t xml:space="preserve">This applies to all faculty and staff subject to annual merit review. It does not apply to equity adjustments, market corrections, retention offers, or </w:t>
      </w:r>
      <w:r w:rsidR="000D2CA5">
        <w:t>promotion-based</w:t>
      </w:r>
      <w:r w:rsidR="00DB1DF7">
        <w:t xml:space="preserve"> salary increases. </w:t>
      </w:r>
      <w:r w:rsidR="00335A5C">
        <w:t xml:space="preserve">It also excludes clinicians at Anschutz under the Base + Supplement + Incentive (BSI) system. </w:t>
      </w:r>
    </w:p>
    <w:p w14:paraId="1ECCDDCD" w14:textId="5B7F50D5" w:rsidR="00335A5C" w:rsidRDefault="00335A5C" w:rsidP="00625390">
      <w:pPr>
        <w:numPr>
          <w:ilvl w:val="1"/>
          <w:numId w:val="17"/>
        </w:numPr>
        <w:autoSpaceDE/>
        <w:autoSpaceDN/>
        <w:spacing w:line="276" w:lineRule="auto"/>
        <w:ind w:right="1155"/>
        <w:rPr>
          <w:rFonts w:ascii="Times" w:eastAsia="Times" w:hAnsi="Times" w:cs="Times"/>
          <w:sz w:val="24"/>
          <w:szCs w:val="24"/>
        </w:rPr>
      </w:pPr>
      <w:r>
        <w:t xml:space="preserve">Timeline: The first reading </w:t>
      </w:r>
      <w:r w:rsidR="00246107">
        <w:t xml:space="preserve">is during September Board of Regents meeting. Discussion will take place at the October Governance Committee Meeting with a potential vote at the November Board </w:t>
      </w:r>
      <w:r w:rsidR="000D2CA5">
        <w:t>Meeting</w:t>
      </w:r>
      <w:r w:rsidR="00246107">
        <w:t>.</w:t>
      </w:r>
      <w:r w:rsidR="00C84E58">
        <w:t xml:space="preserve"> This policy is now public and routed through EPUS. Faculty Assemblies may also distribute the policy</w:t>
      </w:r>
      <w:r w:rsidR="00B32675">
        <w:t>. A feedback form is available directly on the policy document. Feedback will be critical in shaping Regent perspectives and potentially</w:t>
      </w:r>
      <w:r w:rsidR="00C25E55">
        <w:t xml:space="preserve"> delaying the vote if necessary. </w:t>
      </w:r>
    </w:p>
    <w:p w14:paraId="40F3BC91" w14:textId="19DFCC24" w:rsidR="00204662" w:rsidRDefault="009F67FC" w:rsidP="00625390">
      <w:pPr>
        <w:numPr>
          <w:ilvl w:val="0"/>
          <w:numId w:val="17"/>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 xml:space="preserve">Regent Policy 4.B.2 and </w:t>
      </w:r>
      <w:r w:rsidR="00FA63B5">
        <w:rPr>
          <w:rFonts w:ascii="Times" w:eastAsia="Times" w:hAnsi="Times" w:cs="Times"/>
          <w:sz w:val="24"/>
          <w:szCs w:val="24"/>
        </w:rPr>
        <w:t xml:space="preserve">Administrative Policy Statement (APS) </w:t>
      </w:r>
      <w:r>
        <w:rPr>
          <w:rFonts w:ascii="Times" w:eastAsia="Times" w:hAnsi="Times" w:cs="Times"/>
          <w:sz w:val="24"/>
          <w:szCs w:val="24"/>
        </w:rPr>
        <w:t>Updates</w:t>
      </w:r>
    </w:p>
    <w:p w14:paraId="6195F09F" w14:textId="697C0FA3" w:rsidR="00204662" w:rsidRDefault="00CA1BBB" w:rsidP="00625390">
      <w:pPr>
        <w:numPr>
          <w:ilvl w:val="1"/>
          <w:numId w:val="17"/>
        </w:numPr>
        <w:autoSpaceDE/>
        <w:autoSpaceDN/>
        <w:ind w:right="1155"/>
        <w:rPr>
          <w:rFonts w:ascii="Times" w:eastAsia="Times" w:hAnsi="Times" w:cs="Times"/>
          <w:sz w:val="24"/>
          <w:szCs w:val="24"/>
        </w:rPr>
      </w:pPr>
      <w:r>
        <w:t>Proposed</w:t>
      </w:r>
      <w:r w:rsidR="009F67FC">
        <w:t xml:space="preserve"> updates to Regent Policy 4.B.2 (Program Review) are minimal but important. </w:t>
      </w:r>
      <w:r>
        <w:t xml:space="preserve">Campuses must follow their own program review processes and will be audited on adherence. </w:t>
      </w:r>
    </w:p>
    <w:p w14:paraId="503CFDD2" w14:textId="751A70BF" w:rsidR="00204662" w:rsidRPr="003B7E92" w:rsidRDefault="00FA63B5" w:rsidP="00625390">
      <w:pPr>
        <w:numPr>
          <w:ilvl w:val="1"/>
          <w:numId w:val="17"/>
        </w:numPr>
        <w:autoSpaceDE/>
        <w:autoSpaceDN/>
        <w:spacing w:line="276" w:lineRule="auto"/>
        <w:ind w:right="1155"/>
        <w:rPr>
          <w:rFonts w:ascii="Times" w:eastAsia="Times" w:hAnsi="Times" w:cs="Times"/>
          <w:sz w:val="24"/>
          <w:szCs w:val="24"/>
        </w:rPr>
      </w:pPr>
      <w:r>
        <w:t xml:space="preserve">Major change </w:t>
      </w:r>
      <w:r w:rsidR="000D2CA5">
        <w:t>lies</w:t>
      </w:r>
      <w:r>
        <w:t xml:space="preserve"> in APS 1019</w:t>
      </w:r>
      <w:r w:rsidR="00F72C8D">
        <w:t xml:space="preserve"> (Program Review) and APS 1038 (New Program Approval). Revisions to be released before the September 12 EPUS meeting, with final approval targeted by January 1</w:t>
      </w:r>
      <w:r w:rsidR="00F72C8D" w:rsidRPr="00F72C8D">
        <w:rPr>
          <w:vertAlign w:val="superscript"/>
        </w:rPr>
        <w:t>st</w:t>
      </w:r>
      <w:r w:rsidR="00F72C8D">
        <w:t xml:space="preserve">, 2026. </w:t>
      </w:r>
    </w:p>
    <w:p w14:paraId="4EE23702" w14:textId="2C205342" w:rsidR="00204662" w:rsidRPr="005A0A3D" w:rsidRDefault="0041651A" w:rsidP="00625390">
      <w:pPr>
        <w:numPr>
          <w:ilvl w:val="1"/>
          <w:numId w:val="17"/>
        </w:numPr>
        <w:autoSpaceDE/>
        <w:autoSpaceDN/>
        <w:spacing w:line="276" w:lineRule="auto"/>
        <w:ind w:right="1155"/>
        <w:rPr>
          <w:rFonts w:ascii="Times" w:eastAsia="Times" w:hAnsi="Times" w:cs="Times"/>
          <w:sz w:val="24"/>
          <w:szCs w:val="24"/>
        </w:rPr>
      </w:pPr>
      <w:r>
        <w:t xml:space="preserve">Program Review Cycle: Programs reviewed every 7 </w:t>
      </w:r>
      <w:r w:rsidR="000D2CA5">
        <w:t>years</w:t>
      </w:r>
      <w:r>
        <w:t>. If underperforming, given 3 years with revised goals. Failure after 3 years triggers required Chancellor intervention</w:t>
      </w:r>
      <w:r w:rsidR="005A0A3D">
        <w:t xml:space="preserve">. </w:t>
      </w:r>
    </w:p>
    <w:p w14:paraId="371E4EEA" w14:textId="72EF7017" w:rsidR="005A0A3D" w:rsidRDefault="00E64F73" w:rsidP="00625390">
      <w:pPr>
        <w:numPr>
          <w:ilvl w:val="0"/>
          <w:numId w:val="17"/>
        </w:numPr>
        <w:autoSpaceDE/>
        <w:autoSpaceDN/>
        <w:spacing w:line="276" w:lineRule="auto"/>
        <w:ind w:right="1155"/>
        <w:rPr>
          <w:rFonts w:ascii="Times" w:eastAsia="Times" w:hAnsi="Times" w:cs="Times"/>
          <w:sz w:val="24"/>
          <w:szCs w:val="24"/>
        </w:rPr>
      </w:pPr>
      <w:r>
        <w:t>New Degree Programs</w:t>
      </w:r>
    </w:p>
    <w:p w14:paraId="4D56C1E1" w14:textId="311F8195" w:rsidR="00E64F73" w:rsidRDefault="00E64F73" w:rsidP="00625390">
      <w:pPr>
        <w:numPr>
          <w:ilvl w:val="1"/>
          <w:numId w:val="17"/>
        </w:numPr>
        <w:autoSpaceDE/>
        <w:autoSpaceDN/>
        <w:ind w:right="1155"/>
        <w:rPr>
          <w:rFonts w:ascii="Times" w:eastAsia="Times" w:hAnsi="Times" w:cs="Times"/>
          <w:sz w:val="24"/>
          <w:szCs w:val="24"/>
        </w:rPr>
      </w:pPr>
      <w:r>
        <w:t>MS in Midwifery (Anschutz): open to students without a BSN, designed to attract diverse backgrounds.</w:t>
      </w:r>
    </w:p>
    <w:p w14:paraId="1458AF7B" w14:textId="1651C980" w:rsidR="00E64F73" w:rsidRPr="00E64F73" w:rsidRDefault="00E64F73" w:rsidP="00625390">
      <w:pPr>
        <w:numPr>
          <w:ilvl w:val="1"/>
          <w:numId w:val="17"/>
        </w:numPr>
        <w:autoSpaceDE/>
        <w:autoSpaceDN/>
        <w:spacing w:line="276" w:lineRule="auto"/>
        <w:ind w:right="1155"/>
        <w:rPr>
          <w:rFonts w:ascii="Times" w:eastAsia="Times" w:hAnsi="Times" w:cs="Times"/>
          <w:sz w:val="24"/>
          <w:szCs w:val="24"/>
        </w:rPr>
      </w:pPr>
      <w:r>
        <w:t xml:space="preserve">MS in Biological Engineering (CU Boulder): non-admitting standalone degree; offered along the path to PhD or for students not completing PhD. </w:t>
      </w:r>
    </w:p>
    <w:p w14:paraId="12B15500" w14:textId="5A970A71" w:rsidR="00E64F73" w:rsidRPr="00B37C08" w:rsidRDefault="00E64F73" w:rsidP="00625390">
      <w:pPr>
        <w:numPr>
          <w:ilvl w:val="0"/>
          <w:numId w:val="17"/>
        </w:numPr>
        <w:autoSpaceDE/>
        <w:autoSpaceDN/>
        <w:spacing w:line="276" w:lineRule="auto"/>
        <w:ind w:right="1155"/>
        <w:rPr>
          <w:rFonts w:ascii="Times" w:eastAsia="Times" w:hAnsi="Times" w:cs="Times"/>
          <w:sz w:val="24"/>
          <w:szCs w:val="24"/>
        </w:rPr>
      </w:pPr>
      <w:r>
        <w:t>Program Viability and Tenure Review</w:t>
      </w:r>
    </w:p>
    <w:p w14:paraId="4E96E36B" w14:textId="212C8C8F" w:rsidR="00B37C08" w:rsidRDefault="00B37C08" w:rsidP="00625390">
      <w:pPr>
        <w:numPr>
          <w:ilvl w:val="1"/>
          <w:numId w:val="17"/>
        </w:numPr>
        <w:autoSpaceDE/>
        <w:autoSpaceDN/>
        <w:ind w:right="1155"/>
        <w:rPr>
          <w:rFonts w:ascii="Times" w:eastAsia="Times" w:hAnsi="Times" w:cs="Times"/>
          <w:sz w:val="24"/>
          <w:szCs w:val="24"/>
        </w:rPr>
      </w:pPr>
      <w:r>
        <w:t xml:space="preserve">Denver: Chancellor Christensen will present on </w:t>
      </w:r>
      <w:r w:rsidR="00916914">
        <w:t xml:space="preserve">the Program Viability Working Group project. </w:t>
      </w:r>
    </w:p>
    <w:p w14:paraId="0D9F5D16" w14:textId="4005B00A" w:rsidR="00B37C08" w:rsidRPr="00460B2B" w:rsidRDefault="00127339" w:rsidP="00625390">
      <w:pPr>
        <w:numPr>
          <w:ilvl w:val="1"/>
          <w:numId w:val="17"/>
        </w:numPr>
        <w:autoSpaceDE/>
        <w:autoSpaceDN/>
        <w:spacing w:line="276" w:lineRule="auto"/>
        <w:ind w:right="1155"/>
        <w:rPr>
          <w:rFonts w:ascii="Times" w:eastAsia="Times" w:hAnsi="Times" w:cs="Times"/>
          <w:sz w:val="24"/>
          <w:szCs w:val="24"/>
        </w:rPr>
      </w:pPr>
      <w:r>
        <w:t>Estes Report (20025-2006)</w:t>
      </w:r>
      <w:r w:rsidR="00460B2B">
        <w:t xml:space="preserve">: </w:t>
      </w:r>
      <w:r w:rsidR="000D2CA5">
        <w:t>357-page</w:t>
      </w:r>
      <w:r w:rsidR="00460B2B">
        <w:t xml:space="preserve"> review of tenure processes led by Retired General Howell Estes III. Nearly all 40 recommendations in this report have been addressed and integrated into policy. The goal is to formally close out this report. </w:t>
      </w:r>
    </w:p>
    <w:p w14:paraId="5E47CD59" w14:textId="37C6C6F4" w:rsidR="00456E1F" w:rsidRDefault="00456E1F" w:rsidP="00456E1F">
      <w:pPr>
        <w:pBdr>
          <w:top w:val="nil"/>
          <w:left w:val="nil"/>
          <w:bottom w:val="nil"/>
          <w:right w:val="nil"/>
          <w:between w:val="nil"/>
        </w:pBdr>
        <w:spacing w:before="306"/>
        <w:ind w:left="1236" w:right="1155"/>
        <w:rPr>
          <w:rFonts w:ascii="Times" w:eastAsia="Times" w:hAnsi="Times" w:cs="Times"/>
          <w:b/>
          <w:color w:val="000000"/>
          <w:sz w:val="24"/>
          <w:szCs w:val="24"/>
        </w:rPr>
      </w:pPr>
      <w:r>
        <w:rPr>
          <w:rFonts w:ascii="Times" w:eastAsia="Times" w:hAnsi="Times" w:cs="Times"/>
          <w:b/>
          <w:sz w:val="24"/>
          <w:szCs w:val="24"/>
        </w:rPr>
        <w:t>5</w:t>
      </w:r>
      <w:r>
        <w:rPr>
          <w:rFonts w:ascii="Times" w:eastAsia="Times" w:hAnsi="Times" w:cs="Times"/>
          <w:b/>
          <w:color w:val="000000"/>
          <w:sz w:val="24"/>
          <w:szCs w:val="24"/>
        </w:rPr>
        <w:t xml:space="preserve">. </w:t>
      </w:r>
      <w:r>
        <w:rPr>
          <w:rFonts w:ascii="Times" w:eastAsia="Times" w:hAnsi="Times" w:cs="Times"/>
          <w:b/>
          <w:sz w:val="24"/>
          <w:szCs w:val="24"/>
        </w:rPr>
        <w:t>1:</w:t>
      </w:r>
      <w:r w:rsidR="004B61EE">
        <w:rPr>
          <w:rFonts w:ascii="Times" w:eastAsia="Times" w:hAnsi="Times" w:cs="Times"/>
          <w:b/>
          <w:sz w:val="24"/>
          <w:szCs w:val="24"/>
        </w:rPr>
        <w:t>30-2:00</w:t>
      </w:r>
      <w:r>
        <w:rPr>
          <w:rFonts w:ascii="Times" w:eastAsia="Times" w:hAnsi="Times" w:cs="Times"/>
          <w:b/>
          <w:color w:val="000000"/>
          <w:sz w:val="24"/>
          <w:szCs w:val="24"/>
        </w:rPr>
        <w:t xml:space="preserve"> p.m. </w:t>
      </w:r>
      <w:r>
        <w:rPr>
          <w:rFonts w:ascii="Times" w:eastAsia="Times" w:hAnsi="Times" w:cs="Times"/>
          <w:b/>
          <w:color w:val="000000"/>
          <w:sz w:val="24"/>
          <w:szCs w:val="24"/>
        </w:rPr>
        <w:tab/>
        <w:t xml:space="preserve">Campus Faculty Assembly </w:t>
      </w:r>
      <w:r w:rsidR="00D940E1">
        <w:rPr>
          <w:rFonts w:ascii="Times" w:eastAsia="Times" w:hAnsi="Times" w:cs="Times"/>
          <w:b/>
          <w:color w:val="000000"/>
          <w:sz w:val="24"/>
          <w:szCs w:val="24"/>
        </w:rPr>
        <w:t xml:space="preserve">(FA) </w:t>
      </w:r>
      <w:r>
        <w:rPr>
          <w:rFonts w:ascii="Times" w:eastAsia="Times" w:hAnsi="Times" w:cs="Times"/>
          <w:b/>
          <w:color w:val="000000"/>
          <w:sz w:val="24"/>
          <w:szCs w:val="24"/>
        </w:rPr>
        <w:t xml:space="preserve">Updates </w:t>
      </w:r>
    </w:p>
    <w:p w14:paraId="1AB7A6C8" w14:textId="0F5A32C4" w:rsidR="0073472E" w:rsidRPr="00137515" w:rsidRDefault="008C2023">
      <w:pPr>
        <w:pStyle w:val="ListParagraph"/>
        <w:numPr>
          <w:ilvl w:val="1"/>
          <w:numId w:val="1"/>
        </w:numPr>
        <w:tabs>
          <w:tab w:val="left" w:pos="2519"/>
        </w:tabs>
        <w:spacing w:before="55"/>
        <w:ind w:left="2519" w:hanging="359"/>
        <w:rPr>
          <w:sz w:val="24"/>
        </w:rPr>
      </w:pPr>
      <w:r w:rsidRPr="00137515">
        <w:rPr>
          <w:sz w:val="24"/>
        </w:rPr>
        <w:t>Anschutz</w:t>
      </w:r>
      <w:r w:rsidRPr="00137515">
        <w:rPr>
          <w:spacing w:val="-8"/>
          <w:sz w:val="24"/>
        </w:rPr>
        <w:t xml:space="preserve"> </w:t>
      </w:r>
      <w:r w:rsidRPr="00137515">
        <w:rPr>
          <w:sz w:val="24"/>
        </w:rPr>
        <w:t>–</w:t>
      </w:r>
      <w:r w:rsidRPr="00137515">
        <w:rPr>
          <w:spacing w:val="-8"/>
          <w:sz w:val="24"/>
        </w:rPr>
        <w:t xml:space="preserve"> </w:t>
      </w:r>
      <w:r w:rsidRPr="00137515">
        <w:rPr>
          <w:sz w:val="24"/>
        </w:rPr>
        <w:t>Greg</w:t>
      </w:r>
      <w:r w:rsidRPr="00137515">
        <w:rPr>
          <w:spacing w:val="-8"/>
          <w:sz w:val="24"/>
        </w:rPr>
        <w:t xml:space="preserve"> </w:t>
      </w:r>
      <w:r w:rsidRPr="00137515">
        <w:rPr>
          <w:sz w:val="24"/>
        </w:rPr>
        <w:t>Kinney,</w:t>
      </w:r>
      <w:r w:rsidRPr="00137515">
        <w:rPr>
          <w:spacing w:val="-7"/>
          <w:sz w:val="24"/>
        </w:rPr>
        <w:t xml:space="preserve"> </w:t>
      </w:r>
      <w:r w:rsidRPr="00137515">
        <w:rPr>
          <w:spacing w:val="-4"/>
          <w:sz w:val="24"/>
        </w:rPr>
        <w:t>Chair</w:t>
      </w:r>
    </w:p>
    <w:p w14:paraId="1AB7A6C9" w14:textId="0CA88D88" w:rsidR="0073472E" w:rsidRPr="00137515" w:rsidRDefault="00DB60D2">
      <w:pPr>
        <w:pStyle w:val="ListParagraph"/>
        <w:numPr>
          <w:ilvl w:val="2"/>
          <w:numId w:val="1"/>
        </w:numPr>
        <w:tabs>
          <w:tab w:val="left" w:pos="3240"/>
        </w:tabs>
        <w:spacing w:before="55" w:line="288" w:lineRule="auto"/>
        <w:ind w:right="1265" w:hanging="307"/>
        <w:rPr>
          <w:sz w:val="24"/>
        </w:rPr>
      </w:pPr>
      <w:r>
        <w:rPr>
          <w:sz w:val="24"/>
        </w:rPr>
        <w:t>Faculty Assembly Leadership Update</w:t>
      </w:r>
    </w:p>
    <w:p w14:paraId="156C1759" w14:textId="2F1DB891" w:rsidR="007745C0" w:rsidRPr="00137515" w:rsidRDefault="00984A2D" w:rsidP="00625390">
      <w:pPr>
        <w:pStyle w:val="ListParagraph"/>
        <w:numPr>
          <w:ilvl w:val="0"/>
          <w:numId w:val="10"/>
        </w:numPr>
        <w:tabs>
          <w:tab w:val="left" w:pos="3240"/>
        </w:tabs>
        <w:spacing w:before="55" w:line="288" w:lineRule="auto"/>
        <w:ind w:right="1265"/>
        <w:rPr>
          <w:sz w:val="24"/>
        </w:rPr>
      </w:pPr>
      <w:r>
        <w:rPr>
          <w:sz w:val="24"/>
        </w:rPr>
        <w:lastRenderedPageBreak/>
        <w:t>FA Chair-Elect: Melanie Joy</w:t>
      </w:r>
    </w:p>
    <w:p w14:paraId="129E0829" w14:textId="3D2334FD" w:rsidR="002D15F0" w:rsidRPr="00137515" w:rsidRDefault="00D940E1">
      <w:pPr>
        <w:pStyle w:val="ListParagraph"/>
        <w:numPr>
          <w:ilvl w:val="2"/>
          <w:numId w:val="1"/>
        </w:numPr>
        <w:tabs>
          <w:tab w:val="left" w:pos="3240"/>
        </w:tabs>
        <w:spacing w:before="55" w:line="288" w:lineRule="auto"/>
        <w:ind w:right="1265" w:hanging="307"/>
        <w:rPr>
          <w:sz w:val="24"/>
        </w:rPr>
      </w:pPr>
      <w:r>
        <w:rPr>
          <w:sz w:val="24"/>
        </w:rPr>
        <w:t>Chief of Police Search</w:t>
      </w:r>
    </w:p>
    <w:p w14:paraId="1E820F31" w14:textId="7A1EB335" w:rsidR="007745C0" w:rsidRPr="00137515" w:rsidRDefault="00D940E1" w:rsidP="00625390">
      <w:pPr>
        <w:pStyle w:val="ListParagraph"/>
        <w:numPr>
          <w:ilvl w:val="0"/>
          <w:numId w:val="10"/>
        </w:numPr>
        <w:tabs>
          <w:tab w:val="left" w:pos="3240"/>
        </w:tabs>
        <w:spacing w:before="55" w:line="288" w:lineRule="auto"/>
        <w:ind w:right="1265"/>
        <w:rPr>
          <w:sz w:val="24"/>
        </w:rPr>
      </w:pPr>
      <w:r>
        <w:rPr>
          <w:sz w:val="24"/>
        </w:rPr>
        <w:t>Four candidates interviewed</w:t>
      </w:r>
      <w:r w:rsidR="00C4333E">
        <w:rPr>
          <w:sz w:val="24"/>
        </w:rPr>
        <w:t xml:space="preserve">. All highly qualified and responded well to questions on protest management. </w:t>
      </w:r>
    </w:p>
    <w:p w14:paraId="050A2774" w14:textId="5AC8573B" w:rsidR="002D15F0" w:rsidRPr="00137515" w:rsidRDefault="00C4333E">
      <w:pPr>
        <w:pStyle w:val="ListParagraph"/>
        <w:numPr>
          <w:ilvl w:val="2"/>
          <w:numId w:val="1"/>
        </w:numPr>
        <w:tabs>
          <w:tab w:val="left" w:pos="3240"/>
        </w:tabs>
        <w:spacing w:before="55" w:line="288" w:lineRule="auto"/>
        <w:ind w:right="1265" w:hanging="307"/>
        <w:rPr>
          <w:sz w:val="24"/>
        </w:rPr>
      </w:pPr>
      <w:r>
        <w:rPr>
          <w:sz w:val="24"/>
        </w:rPr>
        <w:t>Dean of Pharmacy Search</w:t>
      </w:r>
    </w:p>
    <w:p w14:paraId="29238CEC" w14:textId="77FCD732" w:rsidR="007745C0" w:rsidRPr="00137515" w:rsidRDefault="00C4333E" w:rsidP="00625390">
      <w:pPr>
        <w:pStyle w:val="ListParagraph"/>
        <w:numPr>
          <w:ilvl w:val="0"/>
          <w:numId w:val="10"/>
        </w:numPr>
        <w:tabs>
          <w:tab w:val="left" w:pos="3240"/>
        </w:tabs>
        <w:spacing w:before="55" w:line="288" w:lineRule="auto"/>
        <w:ind w:right="1265"/>
        <w:rPr>
          <w:sz w:val="24"/>
        </w:rPr>
      </w:pPr>
      <w:r>
        <w:rPr>
          <w:sz w:val="24"/>
        </w:rPr>
        <w:t xml:space="preserve">Final interview completed; negotiations for the appointment are underway. </w:t>
      </w:r>
    </w:p>
    <w:p w14:paraId="566F7089" w14:textId="62C477EB" w:rsidR="002D15F0" w:rsidRPr="00137515" w:rsidRDefault="00C4333E">
      <w:pPr>
        <w:pStyle w:val="ListParagraph"/>
        <w:numPr>
          <w:ilvl w:val="2"/>
          <w:numId w:val="1"/>
        </w:numPr>
        <w:tabs>
          <w:tab w:val="left" w:pos="3240"/>
        </w:tabs>
        <w:spacing w:before="55" w:line="288" w:lineRule="auto"/>
        <w:ind w:right="1265" w:hanging="307"/>
        <w:rPr>
          <w:sz w:val="24"/>
        </w:rPr>
      </w:pPr>
      <w:r>
        <w:rPr>
          <w:sz w:val="24"/>
        </w:rPr>
        <w:t>Office of Disability Access Presentation</w:t>
      </w:r>
    </w:p>
    <w:p w14:paraId="3806CA2A" w14:textId="7B699A9C" w:rsidR="006E2A42" w:rsidRPr="00137515" w:rsidRDefault="00C46A34" w:rsidP="00625390">
      <w:pPr>
        <w:pStyle w:val="ListParagraph"/>
        <w:numPr>
          <w:ilvl w:val="0"/>
          <w:numId w:val="10"/>
        </w:numPr>
        <w:tabs>
          <w:tab w:val="left" w:pos="3240"/>
        </w:tabs>
        <w:spacing w:before="55" w:line="288" w:lineRule="auto"/>
        <w:ind w:right="1265"/>
        <w:rPr>
          <w:sz w:val="24"/>
        </w:rPr>
      </w:pPr>
      <w:r>
        <w:rPr>
          <w:sz w:val="24"/>
        </w:rPr>
        <w:t xml:space="preserve">Provided valuable insight into accommodation processes across all schools. Recommendation: Other campuses should invite the Office to present. </w:t>
      </w:r>
    </w:p>
    <w:p w14:paraId="4127C440" w14:textId="3E66B711" w:rsidR="002D15F0" w:rsidRPr="00137515" w:rsidRDefault="00C4333E">
      <w:pPr>
        <w:pStyle w:val="ListParagraph"/>
        <w:numPr>
          <w:ilvl w:val="2"/>
          <w:numId w:val="1"/>
        </w:numPr>
        <w:tabs>
          <w:tab w:val="left" w:pos="3240"/>
        </w:tabs>
        <w:spacing w:before="55" w:line="288" w:lineRule="auto"/>
        <w:ind w:right="1265" w:hanging="307"/>
        <w:rPr>
          <w:sz w:val="24"/>
        </w:rPr>
      </w:pPr>
      <w:r>
        <w:rPr>
          <w:sz w:val="24"/>
        </w:rPr>
        <w:t>Library and Research Publications Costs</w:t>
      </w:r>
    </w:p>
    <w:p w14:paraId="7F9F89E6" w14:textId="356D2AD5" w:rsidR="007745C0" w:rsidRPr="00137515" w:rsidRDefault="00C46A34" w:rsidP="00625390">
      <w:pPr>
        <w:pStyle w:val="ListParagraph"/>
        <w:numPr>
          <w:ilvl w:val="0"/>
          <w:numId w:val="10"/>
        </w:numPr>
        <w:tabs>
          <w:tab w:val="left" w:pos="3240"/>
        </w:tabs>
        <w:spacing w:before="55" w:line="288" w:lineRule="auto"/>
        <w:ind w:right="1265"/>
        <w:rPr>
          <w:sz w:val="24"/>
        </w:rPr>
      </w:pPr>
      <w:r>
        <w:rPr>
          <w:sz w:val="24"/>
        </w:rPr>
        <w:t xml:space="preserve">Library joined a consortium to reduce academic publishing costs. Efforts include </w:t>
      </w:r>
      <w:r w:rsidR="000D2CA5">
        <w:rPr>
          <w:sz w:val="24"/>
        </w:rPr>
        <w:t>small, negotiated</w:t>
      </w:r>
      <w:r>
        <w:rPr>
          <w:sz w:val="24"/>
        </w:rPr>
        <w:t xml:space="preserve"> discounts with publishers. Aimed at easing financial burden on researchers, who currently allocate </w:t>
      </w:r>
      <w:r w:rsidR="00935854">
        <w:rPr>
          <w:sz w:val="24"/>
        </w:rPr>
        <w:t>approx.</w:t>
      </w:r>
      <w:r>
        <w:rPr>
          <w:sz w:val="24"/>
        </w:rPr>
        <w:t xml:space="preserve"> $3,000 per publication from grants. </w:t>
      </w:r>
    </w:p>
    <w:p w14:paraId="1AB7A6CA" w14:textId="1D607AA9" w:rsidR="0073472E" w:rsidRPr="00137515" w:rsidRDefault="008C2023">
      <w:pPr>
        <w:pStyle w:val="ListParagraph"/>
        <w:numPr>
          <w:ilvl w:val="1"/>
          <w:numId w:val="1"/>
        </w:numPr>
        <w:tabs>
          <w:tab w:val="left" w:pos="2519"/>
        </w:tabs>
        <w:spacing w:before="1"/>
        <w:ind w:left="2519" w:hanging="359"/>
        <w:rPr>
          <w:sz w:val="24"/>
        </w:rPr>
      </w:pPr>
      <w:r w:rsidRPr="00137515">
        <w:rPr>
          <w:sz w:val="24"/>
        </w:rPr>
        <w:t>Boulder</w:t>
      </w:r>
      <w:r w:rsidRPr="00137515">
        <w:rPr>
          <w:spacing w:val="-5"/>
          <w:sz w:val="24"/>
        </w:rPr>
        <w:t xml:space="preserve"> </w:t>
      </w:r>
      <w:r w:rsidRPr="00137515">
        <w:rPr>
          <w:sz w:val="24"/>
        </w:rPr>
        <w:t>–</w:t>
      </w:r>
      <w:r w:rsidRPr="00137515">
        <w:rPr>
          <w:spacing w:val="-5"/>
          <w:sz w:val="24"/>
        </w:rPr>
        <w:t xml:space="preserve"> </w:t>
      </w:r>
      <w:r w:rsidR="004B157A">
        <w:rPr>
          <w:sz w:val="24"/>
        </w:rPr>
        <w:t>Alastair Norcross,</w:t>
      </w:r>
      <w:r w:rsidR="008F22B2" w:rsidRPr="00137515">
        <w:rPr>
          <w:spacing w:val="-5"/>
          <w:sz w:val="24"/>
        </w:rPr>
        <w:t xml:space="preserve"> </w:t>
      </w:r>
      <w:r w:rsidRPr="00137515">
        <w:rPr>
          <w:spacing w:val="-4"/>
          <w:sz w:val="24"/>
        </w:rPr>
        <w:t>Chair</w:t>
      </w:r>
    </w:p>
    <w:p w14:paraId="1AB7A6CB" w14:textId="60075B0A" w:rsidR="0073472E" w:rsidRPr="00137515" w:rsidRDefault="0067372F">
      <w:pPr>
        <w:pStyle w:val="ListParagraph"/>
        <w:numPr>
          <w:ilvl w:val="2"/>
          <w:numId w:val="1"/>
        </w:numPr>
        <w:tabs>
          <w:tab w:val="left" w:pos="3240"/>
        </w:tabs>
        <w:spacing w:before="55" w:line="288" w:lineRule="auto"/>
        <w:ind w:right="1209" w:hanging="307"/>
        <w:rPr>
          <w:sz w:val="24"/>
        </w:rPr>
      </w:pPr>
      <w:r>
        <w:rPr>
          <w:sz w:val="24"/>
        </w:rPr>
        <w:t>BFA Executive Committee Structure Updates</w:t>
      </w:r>
    </w:p>
    <w:p w14:paraId="077B1244" w14:textId="32A2E44D" w:rsidR="004A1752" w:rsidRDefault="0067372F" w:rsidP="00625390">
      <w:pPr>
        <w:pStyle w:val="ListParagraph"/>
        <w:numPr>
          <w:ilvl w:val="0"/>
          <w:numId w:val="8"/>
        </w:numPr>
        <w:tabs>
          <w:tab w:val="left" w:pos="3240"/>
        </w:tabs>
        <w:spacing w:before="55" w:line="288" w:lineRule="auto"/>
        <w:ind w:right="1209"/>
        <w:rPr>
          <w:sz w:val="24"/>
        </w:rPr>
      </w:pPr>
      <w:r>
        <w:rPr>
          <w:sz w:val="24"/>
        </w:rPr>
        <w:t>Secretary Position Renamed: Parliamentarian and Chair of Bylaws and Elections</w:t>
      </w:r>
    </w:p>
    <w:p w14:paraId="2E60E15D" w14:textId="68DAEAE2" w:rsidR="0067372F" w:rsidRPr="00137515" w:rsidRDefault="0067372F" w:rsidP="00625390">
      <w:pPr>
        <w:pStyle w:val="ListParagraph"/>
        <w:numPr>
          <w:ilvl w:val="0"/>
          <w:numId w:val="8"/>
        </w:numPr>
        <w:tabs>
          <w:tab w:val="left" w:pos="3240"/>
        </w:tabs>
        <w:spacing w:before="55" w:line="288" w:lineRule="auto"/>
        <w:ind w:right="1209"/>
        <w:rPr>
          <w:sz w:val="24"/>
        </w:rPr>
      </w:pPr>
      <w:r>
        <w:rPr>
          <w:sz w:val="24"/>
        </w:rPr>
        <w:t xml:space="preserve">New </w:t>
      </w:r>
      <w:r w:rsidR="00BE4EB1">
        <w:rPr>
          <w:sz w:val="24"/>
        </w:rPr>
        <w:t>Position Created: Shared Faculty Governance Advisor (</w:t>
      </w:r>
      <w:r w:rsidR="000D2CA5">
        <w:rPr>
          <w:sz w:val="24"/>
        </w:rPr>
        <w:t>3-year</w:t>
      </w:r>
      <w:r w:rsidR="00BE4EB1">
        <w:rPr>
          <w:sz w:val="24"/>
        </w:rPr>
        <w:t xml:space="preserve"> term); Andy Cowell appointed to this position, </w:t>
      </w:r>
      <w:r w:rsidR="001E2326">
        <w:rPr>
          <w:sz w:val="24"/>
        </w:rPr>
        <w:t xml:space="preserve">he also serves as </w:t>
      </w:r>
      <w:r w:rsidR="00BE4EB1">
        <w:rPr>
          <w:sz w:val="24"/>
        </w:rPr>
        <w:t xml:space="preserve">the Boulder FC member-at-large. </w:t>
      </w:r>
    </w:p>
    <w:p w14:paraId="1AB7A6CC" w14:textId="4252B716" w:rsidR="0073472E" w:rsidRPr="00137515" w:rsidRDefault="00BE4EB1">
      <w:pPr>
        <w:pStyle w:val="ListParagraph"/>
        <w:numPr>
          <w:ilvl w:val="2"/>
          <w:numId w:val="1"/>
        </w:numPr>
        <w:tabs>
          <w:tab w:val="left" w:pos="3238"/>
          <w:tab w:val="left" w:pos="3240"/>
        </w:tabs>
        <w:spacing w:line="288" w:lineRule="auto"/>
        <w:ind w:right="1292" w:hanging="369"/>
        <w:rPr>
          <w:sz w:val="24"/>
        </w:rPr>
      </w:pPr>
      <w:r>
        <w:rPr>
          <w:sz w:val="24"/>
        </w:rPr>
        <w:t>New Provost</w:t>
      </w:r>
    </w:p>
    <w:p w14:paraId="7B45718C" w14:textId="234BA1A2" w:rsidR="004A1752" w:rsidRPr="00137515" w:rsidRDefault="006B65D1" w:rsidP="00625390">
      <w:pPr>
        <w:pStyle w:val="ListParagraph"/>
        <w:numPr>
          <w:ilvl w:val="0"/>
          <w:numId w:val="8"/>
        </w:numPr>
        <w:tabs>
          <w:tab w:val="left" w:pos="3238"/>
          <w:tab w:val="left" w:pos="3240"/>
        </w:tabs>
        <w:spacing w:line="288" w:lineRule="auto"/>
        <w:ind w:right="1292"/>
        <w:rPr>
          <w:sz w:val="24"/>
        </w:rPr>
      </w:pPr>
      <w:r>
        <w:rPr>
          <w:sz w:val="24"/>
        </w:rPr>
        <w:t>Ann</w:t>
      </w:r>
      <w:r w:rsidR="00BE4EB1">
        <w:rPr>
          <w:sz w:val="24"/>
        </w:rPr>
        <w:t xml:space="preserve"> Stevens assumed role a month </w:t>
      </w:r>
      <w:r w:rsidR="000603F5">
        <w:rPr>
          <w:sz w:val="24"/>
        </w:rPr>
        <w:t>ago,</w:t>
      </w:r>
      <w:r w:rsidR="00BE4EB1">
        <w:rPr>
          <w:sz w:val="24"/>
        </w:rPr>
        <w:t xml:space="preserve"> transitioning from Texas. Regular meetings with BFA leadership are underway; early impressions are positive. </w:t>
      </w:r>
    </w:p>
    <w:p w14:paraId="62FEBB53" w14:textId="2CA27569" w:rsidR="00436151" w:rsidRPr="00137515" w:rsidRDefault="00BE4EB1">
      <w:pPr>
        <w:pStyle w:val="ListParagraph"/>
        <w:numPr>
          <w:ilvl w:val="2"/>
          <w:numId w:val="1"/>
        </w:numPr>
        <w:tabs>
          <w:tab w:val="left" w:pos="3238"/>
          <w:tab w:val="left" w:pos="3240"/>
        </w:tabs>
        <w:spacing w:line="288" w:lineRule="auto"/>
        <w:ind w:right="1292" w:hanging="369"/>
        <w:rPr>
          <w:sz w:val="24"/>
        </w:rPr>
      </w:pPr>
      <w:r>
        <w:rPr>
          <w:sz w:val="24"/>
        </w:rPr>
        <w:t>IT Security Working Group</w:t>
      </w:r>
    </w:p>
    <w:p w14:paraId="1B65C539" w14:textId="7A2BA801" w:rsidR="004A1752" w:rsidRPr="00137515" w:rsidRDefault="00BE4EB1" w:rsidP="00625390">
      <w:pPr>
        <w:pStyle w:val="ListParagraph"/>
        <w:numPr>
          <w:ilvl w:val="0"/>
          <w:numId w:val="8"/>
        </w:numPr>
        <w:tabs>
          <w:tab w:val="left" w:pos="3238"/>
          <w:tab w:val="left" w:pos="3240"/>
        </w:tabs>
        <w:spacing w:line="288" w:lineRule="auto"/>
        <w:ind w:right="1292"/>
        <w:rPr>
          <w:sz w:val="24"/>
        </w:rPr>
      </w:pPr>
      <w:r>
        <w:rPr>
          <w:sz w:val="24"/>
        </w:rPr>
        <w:t xml:space="preserve">Ad hoc group formed last semester; charged through May. Preliminary report nearly final; will present to BFA Executive Committee in September and full BFA in November. </w:t>
      </w:r>
    </w:p>
    <w:p w14:paraId="4D1D9648" w14:textId="561DBB4F" w:rsidR="009A40F9" w:rsidRPr="00137515" w:rsidRDefault="00BE4EB1" w:rsidP="00625390">
      <w:pPr>
        <w:pStyle w:val="ListParagraph"/>
        <w:numPr>
          <w:ilvl w:val="0"/>
          <w:numId w:val="9"/>
        </w:numPr>
        <w:tabs>
          <w:tab w:val="left" w:pos="3238"/>
          <w:tab w:val="left" w:pos="3240"/>
        </w:tabs>
        <w:spacing w:line="288" w:lineRule="auto"/>
        <w:ind w:right="1292"/>
        <w:rPr>
          <w:sz w:val="24"/>
        </w:rPr>
      </w:pPr>
      <w:r>
        <w:rPr>
          <w:sz w:val="24"/>
        </w:rPr>
        <w:t>Concerns</w:t>
      </w:r>
      <w:r w:rsidR="0009279B">
        <w:rPr>
          <w:sz w:val="24"/>
        </w:rPr>
        <w:t xml:space="preserve">: </w:t>
      </w:r>
      <w:r w:rsidR="008113A0">
        <w:rPr>
          <w:sz w:val="24"/>
        </w:rPr>
        <w:t xml:space="preserve">a.) </w:t>
      </w:r>
      <w:r w:rsidR="0009279B">
        <w:rPr>
          <w:sz w:val="24"/>
        </w:rPr>
        <w:t xml:space="preserve">potential conflict between IT and academic freedom; </w:t>
      </w:r>
      <w:r w:rsidR="008113A0">
        <w:rPr>
          <w:sz w:val="24"/>
        </w:rPr>
        <w:t xml:space="preserve">b.) </w:t>
      </w:r>
      <w:r w:rsidR="0009279B">
        <w:rPr>
          <w:sz w:val="24"/>
        </w:rPr>
        <w:t xml:space="preserve">use of </w:t>
      </w:r>
      <w:r w:rsidR="008113A0">
        <w:rPr>
          <w:sz w:val="24"/>
        </w:rPr>
        <w:t>third-party</w:t>
      </w:r>
      <w:r w:rsidR="0009279B">
        <w:rPr>
          <w:sz w:val="24"/>
        </w:rPr>
        <w:t xml:space="preserve"> vendors potentially storing sensitive data</w:t>
      </w:r>
      <w:r w:rsidR="008113A0">
        <w:rPr>
          <w:sz w:val="24"/>
        </w:rPr>
        <w:t>.</w:t>
      </w:r>
    </w:p>
    <w:p w14:paraId="0FDA440B" w14:textId="198D79E8" w:rsidR="00436151" w:rsidRPr="00137515" w:rsidRDefault="008113A0">
      <w:pPr>
        <w:pStyle w:val="ListParagraph"/>
        <w:numPr>
          <w:ilvl w:val="2"/>
          <w:numId w:val="1"/>
        </w:numPr>
        <w:tabs>
          <w:tab w:val="left" w:pos="3238"/>
          <w:tab w:val="left" w:pos="3240"/>
        </w:tabs>
        <w:spacing w:line="288" w:lineRule="auto"/>
        <w:ind w:right="1292" w:hanging="369"/>
        <w:rPr>
          <w:sz w:val="24"/>
        </w:rPr>
      </w:pPr>
      <w:r>
        <w:rPr>
          <w:sz w:val="24"/>
        </w:rPr>
        <w:t>Amorous Relationships Policy</w:t>
      </w:r>
    </w:p>
    <w:p w14:paraId="24C420B3" w14:textId="387790EF" w:rsidR="004A1752" w:rsidRPr="00137515" w:rsidRDefault="001E61EF" w:rsidP="00625390">
      <w:pPr>
        <w:pStyle w:val="ListParagraph"/>
        <w:numPr>
          <w:ilvl w:val="0"/>
          <w:numId w:val="8"/>
        </w:numPr>
        <w:tabs>
          <w:tab w:val="left" w:pos="3238"/>
          <w:tab w:val="left" w:pos="3240"/>
        </w:tabs>
        <w:spacing w:line="288" w:lineRule="auto"/>
        <w:ind w:right="1292"/>
        <w:rPr>
          <w:sz w:val="24"/>
        </w:rPr>
      </w:pPr>
      <w:r>
        <w:rPr>
          <w:sz w:val="24"/>
        </w:rPr>
        <w:t>Faculty Council expected</w:t>
      </w:r>
      <w:r w:rsidR="00025E55">
        <w:rPr>
          <w:sz w:val="24"/>
        </w:rPr>
        <w:t xml:space="preserve"> to receive revised APS comment shortly. Two alternative versions under development; one more substantial than the other. </w:t>
      </w:r>
      <w:r>
        <w:rPr>
          <w:sz w:val="24"/>
        </w:rPr>
        <w:t xml:space="preserve">FA Chairs will determine how to gather and submit campus-level feedback. </w:t>
      </w:r>
    </w:p>
    <w:p w14:paraId="7C9C12D6" w14:textId="1A32261C" w:rsidR="00436151" w:rsidRPr="00137515" w:rsidRDefault="00AB5375">
      <w:pPr>
        <w:pStyle w:val="ListParagraph"/>
        <w:numPr>
          <w:ilvl w:val="2"/>
          <w:numId w:val="1"/>
        </w:numPr>
        <w:tabs>
          <w:tab w:val="left" w:pos="3238"/>
          <w:tab w:val="left" w:pos="3240"/>
        </w:tabs>
        <w:spacing w:line="288" w:lineRule="auto"/>
        <w:ind w:right="1292" w:hanging="369"/>
        <w:rPr>
          <w:sz w:val="24"/>
        </w:rPr>
      </w:pPr>
      <w:r>
        <w:rPr>
          <w:sz w:val="24"/>
        </w:rPr>
        <w:lastRenderedPageBreak/>
        <w:t>Salary Equity Working Group</w:t>
      </w:r>
    </w:p>
    <w:p w14:paraId="199B265C" w14:textId="7C085CBE" w:rsidR="004A1752" w:rsidRPr="00137515" w:rsidRDefault="00AB5375" w:rsidP="00625390">
      <w:pPr>
        <w:pStyle w:val="ListParagraph"/>
        <w:numPr>
          <w:ilvl w:val="0"/>
          <w:numId w:val="8"/>
        </w:numPr>
        <w:tabs>
          <w:tab w:val="left" w:pos="3238"/>
          <w:tab w:val="left" w:pos="3240"/>
        </w:tabs>
        <w:spacing w:line="288" w:lineRule="auto"/>
        <w:ind w:right="1292"/>
        <w:rPr>
          <w:sz w:val="24"/>
        </w:rPr>
      </w:pPr>
      <w:r>
        <w:rPr>
          <w:sz w:val="24"/>
        </w:rPr>
        <w:t>Met over the summer; Shell</w:t>
      </w:r>
      <w:r w:rsidR="00B6301B">
        <w:rPr>
          <w:sz w:val="24"/>
        </w:rPr>
        <w:t xml:space="preserve">ey Miller representing BFA. Final report expected soon to Executive Committee and BFA Assembly. Issue is high priority for both Provost Stevens and Chancellor </w:t>
      </w:r>
      <w:r w:rsidR="006B65D1">
        <w:rPr>
          <w:sz w:val="24"/>
        </w:rPr>
        <w:t>Schwartz</w:t>
      </w:r>
      <w:r w:rsidR="00B6301B">
        <w:rPr>
          <w:sz w:val="24"/>
        </w:rPr>
        <w:t xml:space="preserve">. </w:t>
      </w:r>
    </w:p>
    <w:p w14:paraId="72B75A44" w14:textId="526C9C02" w:rsidR="00436151" w:rsidRPr="00137515" w:rsidRDefault="001B196E">
      <w:pPr>
        <w:pStyle w:val="ListParagraph"/>
        <w:numPr>
          <w:ilvl w:val="2"/>
          <w:numId w:val="1"/>
        </w:numPr>
        <w:tabs>
          <w:tab w:val="left" w:pos="3238"/>
          <w:tab w:val="left" w:pos="3240"/>
        </w:tabs>
        <w:spacing w:line="288" w:lineRule="auto"/>
        <w:ind w:right="1292" w:hanging="369"/>
        <w:rPr>
          <w:sz w:val="24"/>
        </w:rPr>
      </w:pPr>
      <w:r>
        <w:rPr>
          <w:sz w:val="24"/>
        </w:rPr>
        <w:t>Common Curriculum Discussion</w:t>
      </w:r>
    </w:p>
    <w:p w14:paraId="2A9CD9E1" w14:textId="22E0392A" w:rsidR="004A1752" w:rsidRPr="00137515" w:rsidRDefault="001B196E" w:rsidP="00625390">
      <w:pPr>
        <w:pStyle w:val="ListParagraph"/>
        <w:numPr>
          <w:ilvl w:val="0"/>
          <w:numId w:val="8"/>
        </w:numPr>
        <w:tabs>
          <w:tab w:val="left" w:pos="3238"/>
          <w:tab w:val="left" w:pos="3240"/>
        </w:tabs>
        <w:spacing w:line="288" w:lineRule="auto"/>
        <w:ind w:right="1292"/>
        <w:rPr>
          <w:sz w:val="24"/>
        </w:rPr>
      </w:pPr>
      <w:r>
        <w:rPr>
          <w:sz w:val="24"/>
        </w:rPr>
        <w:t xml:space="preserve">Ongoing, but still inconclusive; topic has been under consideration for 2-3 years. Awaiting further clarification on potential campus-wide implementation. </w:t>
      </w:r>
    </w:p>
    <w:p w14:paraId="44107CEA" w14:textId="4772A6D6" w:rsidR="00436151" w:rsidRPr="00137515" w:rsidRDefault="001B196E">
      <w:pPr>
        <w:pStyle w:val="ListParagraph"/>
        <w:numPr>
          <w:ilvl w:val="2"/>
          <w:numId w:val="1"/>
        </w:numPr>
        <w:tabs>
          <w:tab w:val="left" w:pos="3238"/>
          <w:tab w:val="left" w:pos="3240"/>
        </w:tabs>
        <w:spacing w:line="288" w:lineRule="auto"/>
        <w:ind w:right="1292" w:hanging="369"/>
        <w:rPr>
          <w:sz w:val="24"/>
        </w:rPr>
      </w:pPr>
      <w:r>
        <w:rPr>
          <w:sz w:val="24"/>
        </w:rPr>
        <w:t xml:space="preserve">Controversial </w:t>
      </w:r>
      <w:r w:rsidR="0057745B">
        <w:rPr>
          <w:sz w:val="24"/>
        </w:rPr>
        <w:t>Statue</w:t>
      </w:r>
      <w:r>
        <w:rPr>
          <w:sz w:val="24"/>
        </w:rPr>
        <w:t xml:space="preserve"> Installation</w:t>
      </w:r>
    </w:p>
    <w:p w14:paraId="70E3F4F5" w14:textId="0B5190E7" w:rsidR="004A1752" w:rsidRPr="00137515" w:rsidRDefault="0021366C" w:rsidP="00625390">
      <w:pPr>
        <w:pStyle w:val="ListParagraph"/>
        <w:numPr>
          <w:ilvl w:val="0"/>
          <w:numId w:val="8"/>
        </w:numPr>
        <w:tabs>
          <w:tab w:val="left" w:pos="3238"/>
          <w:tab w:val="left" w:pos="3240"/>
        </w:tabs>
        <w:spacing w:line="288" w:lineRule="auto"/>
        <w:ind w:right="1292"/>
        <w:rPr>
          <w:sz w:val="24"/>
        </w:rPr>
      </w:pPr>
      <w:r>
        <w:rPr>
          <w:sz w:val="24"/>
        </w:rPr>
        <w:t xml:space="preserve">Statue honors a former football coach who was known for outspoken anti-LGBTQ+ views. Significant faculty disapproval expressed over the summer. BFA </w:t>
      </w:r>
      <w:r w:rsidR="000603F5">
        <w:rPr>
          <w:sz w:val="24"/>
        </w:rPr>
        <w:t>is currently</w:t>
      </w:r>
      <w:r>
        <w:rPr>
          <w:sz w:val="24"/>
        </w:rPr>
        <w:t xml:space="preserve"> considering whether to issue a formal statement. </w:t>
      </w:r>
    </w:p>
    <w:p w14:paraId="1AB7A6CD" w14:textId="3F083324" w:rsidR="0073472E" w:rsidRPr="00137515" w:rsidRDefault="008C2023">
      <w:pPr>
        <w:pStyle w:val="ListParagraph"/>
        <w:numPr>
          <w:ilvl w:val="1"/>
          <w:numId w:val="1"/>
        </w:numPr>
        <w:tabs>
          <w:tab w:val="left" w:pos="2519"/>
        </w:tabs>
        <w:ind w:left="2519" w:hanging="359"/>
        <w:rPr>
          <w:sz w:val="24"/>
        </w:rPr>
      </w:pPr>
      <w:r w:rsidRPr="00137515">
        <w:rPr>
          <w:sz w:val="24"/>
        </w:rPr>
        <w:t>Colorado</w:t>
      </w:r>
      <w:r w:rsidRPr="00137515">
        <w:rPr>
          <w:spacing w:val="-6"/>
          <w:sz w:val="24"/>
        </w:rPr>
        <w:t xml:space="preserve"> </w:t>
      </w:r>
      <w:r w:rsidRPr="00137515">
        <w:rPr>
          <w:sz w:val="24"/>
        </w:rPr>
        <w:t>Springs</w:t>
      </w:r>
      <w:r w:rsidRPr="00137515">
        <w:rPr>
          <w:spacing w:val="-5"/>
          <w:sz w:val="24"/>
        </w:rPr>
        <w:t xml:space="preserve"> </w:t>
      </w:r>
      <w:r w:rsidRPr="00137515">
        <w:rPr>
          <w:sz w:val="24"/>
        </w:rPr>
        <w:t>–</w:t>
      </w:r>
      <w:r w:rsidRPr="00137515">
        <w:rPr>
          <w:spacing w:val="-5"/>
          <w:sz w:val="24"/>
        </w:rPr>
        <w:t xml:space="preserve"> </w:t>
      </w:r>
      <w:r w:rsidR="004B157A">
        <w:rPr>
          <w:sz w:val="24"/>
        </w:rPr>
        <w:t xml:space="preserve">David Havlick, </w:t>
      </w:r>
      <w:r w:rsidR="00472623">
        <w:rPr>
          <w:sz w:val="24"/>
        </w:rPr>
        <w:t>Chair</w:t>
      </w:r>
    </w:p>
    <w:p w14:paraId="5329307B" w14:textId="5C5E69D6" w:rsidR="00B90159" w:rsidRPr="00137515" w:rsidRDefault="00633DCC">
      <w:pPr>
        <w:pStyle w:val="ListParagraph"/>
        <w:numPr>
          <w:ilvl w:val="2"/>
          <w:numId w:val="1"/>
        </w:numPr>
        <w:tabs>
          <w:tab w:val="left" w:pos="3240"/>
        </w:tabs>
        <w:spacing w:before="55" w:line="288" w:lineRule="auto"/>
        <w:ind w:right="1102" w:hanging="307"/>
        <w:rPr>
          <w:sz w:val="24"/>
        </w:rPr>
      </w:pPr>
      <w:r w:rsidRPr="00137515">
        <w:rPr>
          <w:sz w:val="24"/>
        </w:rPr>
        <w:t xml:space="preserve">Faculty Assembly </w:t>
      </w:r>
      <w:r w:rsidR="00237EF2">
        <w:rPr>
          <w:sz w:val="24"/>
        </w:rPr>
        <w:t>Leadership Updates</w:t>
      </w:r>
    </w:p>
    <w:p w14:paraId="7F690608" w14:textId="686773AB" w:rsidR="00D83204" w:rsidRDefault="00237EF2" w:rsidP="00625390">
      <w:pPr>
        <w:pStyle w:val="ListParagraph"/>
        <w:numPr>
          <w:ilvl w:val="0"/>
          <w:numId w:val="4"/>
        </w:numPr>
        <w:tabs>
          <w:tab w:val="left" w:pos="3240"/>
        </w:tabs>
        <w:spacing w:before="55" w:line="288" w:lineRule="auto"/>
        <w:ind w:right="1102"/>
        <w:rPr>
          <w:sz w:val="24"/>
        </w:rPr>
      </w:pPr>
      <w:r>
        <w:rPr>
          <w:sz w:val="24"/>
        </w:rPr>
        <w:t>FA Chair: David Havlick (Geography and Environmental Studies)</w:t>
      </w:r>
    </w:p>
    <w:p w14:paraId="54D76850" w14:textId="3ED31DED" w:rsidR="00237EF2" w:rsidRPr="00137515" w:rsidRDefault="00237EF2" w:rsidP="00625390">
      <w:pPr>
        <w:pStyle w:val="ListParagraph"/>
        <w:numPr>
          <w:ilvl w:val="0"/>
          <w:numId w:val="4"/>
        </w:numPr>
        <w:tabs>
          <w:tab w:val="left" w:pos="3240"/>
        </w:tabs>
        <w:spacing w:before="55" w:line="288" w:lineRule="auto"/>
        <w:ind w:right="1102"/>
        <w:rPr>
          <w:sz w:val="24"/>
        </w:rPr>
      </w:pPr>
      <w:r>
        <w:rPr>
          <w:sz w:val="24"/>
        </w:rPr>
        <w:t>Chair-Elect: Emily Mooney (Biology)</w:t>
      </w:r>
    </w:p>
    <w:p w14:paraId="5F220DD7" w14:textId="479A44DE" w:rsidR="0028053C" w:rsidRPr="00137515" w:rsidRDefault="00A455C7">
      <w:pPr>
        <w:pStyle w:val="ListParagraph"/>
        <w:numPr>
          <w:ilvl w:val="2"/>
          <w:numId w:val="1"/>
        </w:numPr>
        <w:tabs>
          <w:tab w:val="left" w:pos="3240"/>
        </w:tabs>
        <w:spacing w:before="55" w:line="288" w:lineRule="auto"/>
        <w:ind w:right="1102" w:hanging="307"/>
        <w:rPr>
          <w:sz w:val="24"/>
        </w:rPr>
      </w:pPr>
      <w:r>
        <w:rPr>
          <w:sz w:val="24"/>
        </w:rPr>
        <w:t>Enrollment and Budget</w:t>
      </w:r>
    </w:p>
    <w:p w14:paraId="364A7972" w14:textId="6D4940F0" w:rsidR="000E7E11" w:rsidRDefault="00A455C7" w:rsidP="00625390">
      <w:pPr>
        <w:pStyle w:val="ListParagraph"/>
        <w:numPr>
          <w:ilvl w:val="0"/>
          <w:numId w:val="3"/>
        </w:numPr>
        <w:tabs>
          <w:tab w:val="left" w:pos="3240"/>
        </w:tabs>
        <w:spacing w:before="55" w:line="288" w:lineRule="auto"/>
        <w:ind w:right="1102"/>
        <w:rPr>
          <w:sz w:val="24"/>
        </w:rPr>
      </w:pPr>
      <w:r>
        <w:rPr>
          <w:sz w:val="24"/>
        </w:rPr>
        <w:t>Fall 2025 Enrollment: Down 1.4% (targeted decline was 0.8%); final figure may approach</w:t>
      </w:r>
      <w:r w:rsidR="00A26D83">
        <w:rPr>
          <w:sz w:val="24"/>
        </w:rPr>
        <w:t xml:space="preserve"> 2%. </w:t>
      </w:r>
    </w:p>
    <w:p w14:paraId="3E073211" w14:textId="2D2E13AC" w:rsidR="00C759F9" w:rsidRDefault="00C759F9" w:rsidP="00625390">
      <w:pPr>
        <w:pStyle w:val="ListParagraph"/>
        <w:numPr>
          <w:ilvl w:val="0"/>
          <w:numId w:val="3"/>
        </w:numPr>
        <w:tabs>
          <w:tab w:val="left" w:pos="3240"/>
        </w:tabs>
        <w:spacing w:before="55" w:line="288" w:lineRule="auto"/>
        <w:ind w:right="1102"/>
        <w:rPr>
          <w:sz w:val="24"/>
        </w:rPr>
      </w:pPr>
      <w:r>
        <w:rPr>
          <w:sz w:val="24"/>
        </w:rPr>
        <w:t xml:space="preserve">Pikes Peak State College is </w:t>
      </w:r>
      <w:r w:rsidR="000603F5">
        <w:rPr>
          <w:sz w:val="24"/>
        </w:rPr>
        <w:t>creating</w:t>
      </w:r>
      <w:r>
        <w:rPr>
          <w:sz w:val="24"/>
        </w:rPr>
        <w:t xml:space="preserve"> competition</w:t>
      </w:r>
      <w:r w:rsidR="000603F5">
        <w:rPr>
          <w:sz w:val="24"/>
        </w:rPr>
        <w:t xml:space="preserve"> for enrollment</w:t>
      </w:r>
      <w:r>
        <w:rPr>
          <w:sz w:val="24"/>
        </w:rPr>
        <w:t>. Their enrollment is reportedly up</w:t>
      </w:r>
      <w:r w:rsidR="00DB250D">
        <w:rPr>
          <w:sz w:val="24"/>
        </w:rPr>
        <w:t xml:space="preserve">. </w:t>
      </w:r>
    </w:p>
    <w:p w14:paraId="629AD15A" w14:textId="68706582" w:rsidR="00A26D83" w:rsidRPr="00137515" w:rsidRDefault="00A26D83" w:rsidP="00625390">
      <w:pPr>
        <w:pStyle w:val="ListParagraph"/>
        <w:numPr>
          <w:ilvl w:val="0"/>
          <w:numId w:val="3"/>
        </w:numPr>
        <w:tabs>
          <w:tab w:val="left" w:pos="3240"/>
        </w:tabs>
        <w:spacing w:before="55" w:line="288" w:lineRule="auto"/>
        <w:ind w:right="1102"/>
        <w:rPr>
          <w:sz w:val="24"/>
        </w:rPr>
      </w:pPr>
      <w:r>
        <w:rPr>
          <w:sz w:val="24"/>
        </w:rPr>
        <w:t xml:space="preserve">Budget Concerns: Anticipated mid-year budget pressures; growing anxiety among faculty, especially IRC </w:t>
      </w:r>
      <w:r w:rsidR="000603F5">
        <w:rPr>
          <w:sz w:val="24"/>
        </w:rPr>
        <w:t>faculty,</w:t>
      </w:r>
      <w:r>
        <w:rPr>
          <w:sz w:val="24"/>
        </w:rPr>
        <w:t xml:space="preserve"> about potential job cuts. </w:t>
      </w:r>
    </w:p>
    <w:p w14:paraId="590850C4" w14:textId="572477D4" w:rsidR="00D83204" w:rsidRPr="00137515" w:rsidRDefault="00A26D83">
      <w:pPr>
        <w:pStyle w:val="ListParagraph"/>
        <w:numPr>
          <w:ilvl w:val="2"/>
          <w:numId w:val="1"/>
        </w:numPr>
        <w:tabs>
          <w:tab w:val="left" w:pos="3240"/>
        </w:tabs>
        <w:spacing w:before="55" w:line="288" w:lineRule="auto"/>
        <w:ind w:right="1102" w:hanging="307"/>
        <w:rPr>
          <w:sz w:val="24"/>
        </w:rPr>
      </w:pPr>
      <w:r>
        <w:rPr>
          <w:sz w:val="24"/>
        </w:rPr>
        <w:t>Campus Identity Project</w:t>
      </w:r>
    </w:p>
    <w:p w14:paraId="64BBDC3A" w14:textId="73175963" w:rsidR="00D83204" w:rsidRPr="00137515" w:rsidRDefault="00A26D83" w:rsidP="00625390">
      <w:pPr>
        <w:pStyle w:val="ListParagraph"/>
        <w:numPr>
          <w:ilvl w:val="0"/>
          <w:numId w:val="5"/>
        </w:numPr>
        <w:tabs>
          <w:tab w:val="left" w:pos="3240"/>
        </w:tabs>
        <w:spacing w:before="55" w:line="288" w:lineRule="auto"/>
        <w:ind w:right="1102"/>
        <w:rPr>
          <w:sz w:val="24"/>
        </w:rPr>
      </w:pPr>
      <w:r>
        <w:rPr>
          <w:sz w:val="24"/>
        </w:rPr>
        <w:t xml:space="preserve">Objective: Differentiate UCCS and clarify institutional identity. Led by Chief of Staff Robin </w:t>
      </w:r>
      <w:r w:rsidR="00B66964">
        <w:rPr>
          <w:sz w:val="24"/>
        </w:rPr>
        <w:t>Parent</w:t>
      </w:r>
      <w:r>
        <w:rPr>
          <w:sz w:val="24"/>
        </w:rPr>
        <w:t xml:space="preserve">. </w:t>
      </w:r>
      <w:r w:rsidR="00D97AC4">
        <w:rPr>
          <w:sz w:val="24"/>
        </w:rPr>
        <w:t xml:space="preserve">Purpose is to improve marketing to prospective students and combat declining enrollment. </w:t>
      </w:r>
    </w:p>
    <w:p w14:paraId="487FF60E" w14:textId="34F50F94" w:rsidR="00D83204" w:rsidRPr="00137515" w:rsidRDefault="00D97AC4">
      <w:pPr>
        <w:pStyle w:val="ListParagraph"/>
        <w:numPr>
          <w:ilvl w:val="2"/>
          <w:numId w:val="1"/>
        </w:numPr>
        <w:tabs>
          <w:tab w:val="left" w:pos="3240"/>
        </w:tabs>
        <w:spacing w:before="55" w:line="288" w:lineRule="auto"/>
        <w:ind w:right="1102" w:hanging="307"/>
        <w:rPr>
          <w:sz w:val="24"/>
        </w:rPr>
      </w:pPr>
      <w:r>
        <w:rPr>
          <w:sz w:val="24"/>
        </w:rPr>
        <w:t>Administrative Turnover</w:t>
      </w:r>
    </w:p>
    <w:p w14:paraId="467827B5" w14:textId="43128F9F" w:rsidR="009F745F" w:rsidRPr="00DB250D" w:rsidRDefault="00D97AC4" w:rsidP="00625390">
      <w:pPr>
        <w:pStyle w:val="ListParagraph"/>
        <w:numPr>
          <w:ilvl w:val="0"/>
          <w:numId w:val="6"/>
        </w:numPr>
        <w:tabs>
          <w:tab w:val="left" w:pos="3240"/>
        </w:tabs>
        <w:spacing w:before="55" w:line="288" w:lineRule="auto"/>
        <w:ind w:right="1102" w:firstLine="0"/>
        <w:rPr>
          <w:sz w:val="24"/>
        </w:rPr>
      </w:pPr>
      <w:r w:rsidRPr="00DB250D">
        <w:rPr>
          <w:sz w:val="24"/>
        </w:rPr>
        <w:t>New Appointments: Dean</w:t>
      </w:r>
      <w:r w:rsidR="00034957" w:rsidRPr="00DB250D">
        <w:rPr>
          <w:sz w:val="24"/>
        </w:rPr>
        <w:t>s of Public Service; Letters, Arts &amp; Sciences; and Business</w:t>
      </w:r>
      <w:r w:rsidR="00676C94" w:rsidRPr="00DB250D">
        <w:rPr>
          <w:sz w:val="24"/>
        </w:rPr>
        <w:t xml:space="preserve">. New Vice Chancellor of </w:t>
      </w:r>
      <w:r w:rsidR="0042469C" w:rsidRPr="00DB250D">
        <w:rPr>
          <w:sz w:val="24"/>
        </w:rPr>
        <w:t>Administration</w:t>
      </w:r>
      <w:r w:rsidR="00676C94" w:rsidRPr="00DB250D">
        <w:rPr>
          <w:sz w:val="24"/>
        </w:rPr>
        <w:t xml:space="preserve"> and Finance. New Vice Chancellor of </w:t>
      </w:r>
      <w:r w:rsidR="0042469C" w:rsidRPr="00DB250D">
        <w:rPr>
          <w:sz w:val="24"/>
        </w:rPr>
        <w:t>Advancement</w:t>
      </w:r>
      <w:r w:rsidR="00676C94" w:rsidRPr="00DB250D">
        <w:rPr>
          <w:sz w:val="24"/>
        </w:rPr>
        <w:t>, Communication, and Engagement</w:t>
      </w:r>
      <w:r w:rsidR="00F0217C" w:rsidRPr="00DB250D">
        <w:rPr>
          <w:sz w:val="24"/>
        </w:rPr>
        <w:t>.</w:t>
      </w:r>
      <w:r w:rsidR="006D6394" w:rsidRPr="00DB250D">
        <w:rPr>
          <w:sz w:val="24"/>
        </w:rPr>
        <w:t xml:space="preserve"> </w:t>
      </w:r>
    </w:p>
    <w:p w14:paraId="00C4D8CE" w14:textId="22A1BD58" w:rsidR="00361362" w:rsidRPr="00137515" w:rsidRDefault="00DB250D">
      <w:pPr>
        <w:pStyle w:val="ListParagraph"/>
        <w:numPr>
          <w:ilvl w:val="2"/>
          <w:numId w:val="1"/>
        </w:numPr>
        <w:tabs>
          <w:tab w:val="left" w:pos="3240"/>
        </w:tabs>
        <w:spacing w:before="55" w:line="288" w:lineRule="auto"/>
        <w:ind w:right="1102" w:hanging="307"/>
        <w:rPr>
          <w:sz w:val="24"/>
        </w:rPr>
      </w:pPr>
      <w:r>
        <w:rPr>
          <w:sz w:val="24"/>
        </w:rPr>
        <w:t>Library Renovation</w:t>
      </w:r>
    </w:p>
    <w:p w14:paraId="7BA51A9D" w14:textId="42FBC290" w:rsidR="006D6394" w:rsidRPr="00137515" w:rsidRDefault="00DB250D" w:rsidP="00625390">
      <w:pPr>
        <w:pStyle w:val="ListParagraph"/>
        <w:numPr>
          <w:ilvl w:val="0"/>
          <w:numId w:val="7"/>
        </w:numPr>
        <w:tabs>
          <w:tab w:val="left" w:pos="3240"/>
        </w:tabs>
        <w:spacing w:before="55" w:line="288" w:lineRule="auto"/>
        <w:ind w:right="1102"/>
        <w:rPr>
          <w:sz w:val="24"/>
        </w:rPr>
      </w:pPr>
      <w:r>
        <w:rPr>
          <w:sz w:val="24"/>
        </w:rPr>
        <w:t xml:space="preserve">Status: Delayed; originally scheduled for completion by July 15. </w:t>
      </w:r>
      <w:r>
        <w:rPr>
          <w:sz w:val="24"/>
        </w:rPr>
        <w:lastRenderedPageBreak/>
        <w:t xml:space="preserve">Ongoing construction causing disruption at the center of campus. </w:t>
      </w:r>
    </w:p>
    <w:p w14:paraId="60320DA4" w14:textId="536A754E" w:rsidR="006D6394" w:rsidRDefault="00DB250D">
      <w:pPr>
        <w:pStyle w:val="ListParagraph"/>
        <w:numPr>
          <w:ilvl w:val="2"/>
          <w:numId w:val="1"/>
        </w:numPr>
        <w:tabs>
          <w:tab w:val="left" w:pos="3240"/>
        </w:tabs>
        <w:spacing w:before="55" w:line="288" w:lineRule="auto"/>
        <w:ind w:right="1102" w:hanging="307"/>
        <w:rPr>
          <w:sz w:val="24"/>
        </w:rPr>
      </w:pPr>
      <w:r>
        <w:rPr>
          <w:sz w:val="24"/>
        </w:rPr>
        <w:t>Media Coverage</w:t>
      </w:r>
    </w:p>
    <w:p w14:paraId="33ED4221" w14:textId="5C7C3BDD" w:rsidR="00DB250D" w:rsidRPr="00DB250D" w:rsidRDefault="00DB250D" w:rsidP="00625390">
      <w:pPr>
        <w:pStyle w:val="ListParagraph"/>
        <w:numPr>
          <w:ilvl w:val="0"/>
          <w:numId w:val="7"/>
        </w:numPr>
        <w:tabs>
          <w:tab w:val="left" w:pos="3240"/>
        </w:tabs>
        <w:spacing w:before="55" w:line="288" w:lineRule="auto"/>
        <w:ind w:right="1102"/>
        <w:rPr>
          <w:sz w:val="24"/>
        </w:rPr>
      </w:pPr>
      <w:r>
        <w:rPr>
          <w:sz w:val="24"/>
        </w:rPr>
        <w:t>Recent AP article covered UCCS as a commuter college and discussed federal scrutiny of institutions</w:t>
      </w:r>
      <w:r w:rsidR="005E1B67">
        <w:rPr>
          <w:sz w:val="24"/>
        </w:rPr>
        <w:t>. Some have taken offense to this</w:t>
      </w:r>
      <w:r w:rsidR="009A7575">
        <w:rPr>
          <w:sz w:val="24"/>
        </w:rPr>
        <w:t>.</w:t>
      </w:r>
    </w:p>
    <w:p w14:paraId="1AB7A6CF" w14:textId="1F9C01D6" w:rsidR="0073472E" w:rsidRPr="00137515" w:rsidRDefault="008C2023">
      <w:pPr>
        <w:pStyle w:val="ListParagraph"/>
        <w:numPr>
          <w:ilvl w:val="1"/>
          <w:numId w:val="1"/>
        </w:numPr>
        <w:tabs>
          <w:tab w:val="left" w:pos="2520"/>
        </w:tabs>
        <w:rPr>
          <w:sz w:val="24"/>
        </w:rPr>
      </w:pPr>
      <w:r w:rsidRPr="00137515">
        <w:rPr>
          <w:sz w:val="24"/>
        </w:rPr>
        <w:t>Denver</w:t>
      </w:r>
      <w:r w:rsidRPr="00137515">
        <w:rPr>
          <w:spacing w:val="-10"/>
          <w:sz w:val="24"/>
        </w:rPr>
        <w:t xml:space="preserve"> </w:t>
      </w:r>
      <w:r w:rsidRPr="00137515">
        <w:rPr>
          <w:sz w:val="24"/>
        </w:rPr>
        <w:t>–</w:t>
      </w:r>
      <w:r w:rsidRPr="00137515">
        <w:rPr>
          <w:spacing w:val="-9"/>
          <w:sz w:val="24"/>
        </w:rPr>
        <w:t xml:space="preserve"> </w:t>
      </w:r>
      <w:r w:rsidR="00472623">
        <w:rPr>
          <w:sz w:val="24"/>
        </w:rPr>
        <w:t>Wendy Bolyard</w:t>
      </w:r>
      <w:r w:rsidRPr="00137515">
        <w:rPr>
          <w:sz w:val="24"/>
        </w:rPr>
        <w:t>,</w:t>
      </w:r>
      <w:r w:rsidRPr="00137515">
        <w:rPr>
          <w:spacing w:val="-9"/>
          <w:sz w:val="24"/>
        </w:rPr>
        <w:t xml:space="preserve"> </w:t>
      </w:r>
      <w:r w:rsidRPr="00137515">
        <w:rPr>
          <w:spacing w:val="-4"/>
          <w:sz w:val="24"/>
        </w:rPr>
        <w:t>Chair</w:t>
      </w:r>
    </w:p>
    <w:p w14:paraId="40ED5794" w14:textId="0BEE3F3B" w:rsidR="00D12697" w:rsidRPr="005F21EC" w:rsidRDefault="005F21EC">
      <w:pPr>
        <w:pStyle w:val="ListParagraph"/>
        <w:numPr>
          <w:ilvl w:val="2"/>
          <w:numId w:val="1"/>
        </w:numPr>
        <w:tabs>
          <w:tab w:val="left" w:pos="3240"/>
        </w:tabs>
        <w:spacing w:before="56" w:line="288" w:lineRule="auto"/>
        <w:ind w:right="695" w:hanging="307"/>
        <w:rPr>
          <w:sz w:val="24"/>
        </w:rPr>
      </w:pPr>
      <w:r>
        <w:rPr>
          <w:color w:val="202020"/>
          <w:sz w:val="24"/>
        </w:rPr>
        <w:t xml:space="preserve">First full FA meeting scheduled for next Tuesday. </w:t>
      </w:r>
    </w:p>
    <w:p w14:paraId="20C44C19" w14:textId="6E332C80" w:rsidR="005F21EC" w:rsidRDefault="005F21EC">
      <w:pPr>
        <w:pStyle w:val="ListParagraph"/>
        <w:numPr>
          <w:ilvl w:val="2"/>
          <w:numId w:val="1"/>
        </w:numPr>
        <w:tabs>
          <w:tab w:val="left" w:pos="3240"/>
        </w:tabs>
        <w:spacing w:before="56" w:line="288" w:lineRule="auto"/>
        <w:ind w:right="695" w:hanging="307"/>
        <w:rPr>
          <w:sz w:val="24"/>
        </w:rPr>
      </w:pPr>
      <w:r>
        <w:rPr>
          <w:sz w:val="24"/>
        </w:rPr>
        <w:t>Strategic Plan</w:t>
      </w:r>
      <w:r w:rsidR="00856D5F">
        <w:rPr>
          <w:sz w:val="24"/>
        </w:rPr>
        <w:t xml:space="preserve"> Refresh: Chancellor to host town hall on September 16.</w:t>
      </w:r>
    </w:p>
    <w:p w14:paraId="487196F8" w14:textId="0B839D4B" w:rsidR="009C18A5" w:rsidRDefault="009C18A5">
      <w:pPr>
        <w:pStyle w:val="ListParagraph"/>
        <w:numPr>
          <w:ilvl w:val="2"/>
          <w:numId w:val="1"/>
        </w:numPr>
        <w:tabs>
          <w:tab w:val="left" w:pos="3240"/>
        </w:tabs>
        <w:spacing w:before="56" w:line="288" w:lineRule="auto"/>
        <w:ind w:right="695" w:hanging="307"/>
        <w:rPr>
          <w:sz w:val="24"/>
        </w:rPr>
      </w:pPr>
      <w:r>
        <w:rPr>
          <w:sz w:val="24"/>
        </w:rPr>
        <w:t xml:space="preserve">FCQ Working Group Report: </w:t>
      </w:r>
      <w:r w:rsidR="00767917">
        <w:rPr>
          <w:sz w:val="24"/>
        </w:rPr>
        <w:t xml:space="preserve">Analyzed 29,000+ course evaluations. Report expected this fall with recommendations on how FCQs impact innovation. </w:t>
      </w:r>
    </w:p>
    <w:p w14:paraId="582A4658" w14:textId="72C64668" w:rsidR="00767917" w:rsidRDefault="00767917">
      <w:pPr>
        <w:pStyle w:val="ListParagraph"/>
        <w:numPr>
          <w:ilvl w:val="2"/>
          <w:numId w:val="1"/>
        </w:numPr>
        <w:tabs>
          <w:tab w:val="left" w:pos="3240"/>
        </w:tabs>
        <w:spacing w:before="56" w:line="288" w:lineRule="auto"/>
        <w:ind w:right="695" w:hanging="307"/>
        <w:rPr>
          <w:sz w:val="24"/>
        </w:rPr>
      </w:pPr>
      <w:r>
        <w:rPr>
          <w:sz w:val="24"/>
        </w:rPr>
        <w:t xml:space="preserve">Bylaws Amendment Proposal: Plan to add an “Immediate Past Chair” role to improve leadership transitions. </w:t>
      </w:r>
    </w:p>
    <w:p w14:paraId="171080DE" w14:textId="51619E6E" w:rsidR="00625390" w:rsidRDefault="00625390">
      <w:pPr>
        <w:pStyle w:val="ListParagraph"/>
        <w:numPr>
          <w:ilvl w:val="2"/>
          <w:numId w:val="1"/>
        </w:numPr>
        <w:tabs>
          <w:tab w:val="left" w:pos="3240"/>
        </w:tabs>
        <w:spacing w:before="56" w:line="288" w:lineRule="auto"/>
        <w:ind w:right="695" w:hanging="307"/>
        <w:rPr>
          <w:sz w:val="24"/>
        </w:rPr>
      </w:pPr>
      <w:r>
        <w:rPr>
          <w:sz w:val="24"/>
        </w:rPr>
        <w:t>IRC (Instructional, Research, and Clinical) Faculty Focus:</w:t>
      </w:r>
    </w:p>
    <w:p w14:paraId="293DD354" w14:textId="0D83CF8B" w:rsidR="00625390" w:rsidRDefault="00625390" w:rsidP="00625390">
      <w:pPr>
        <w:pStyle w:val="ListParagraph"/>
        <w:numPr>
          <w:ilvl w:val="0"/>
          <w:numId w:val="7"/>
        </w:numPr>
        <w:tabs>
          <w:tab w:val="left" w:pos="3240"/>
        </w:tabs>
        <w:spacing w:before="56" w:line="288" w:lineRule="auto"/>
        <w:ind w:right="695"/>
        <w:rPr>
          <w:sz w:val="24"/>
        </w:rPr>
      </w:pPr>
      <w:r>
        <w:rPr>
          <w:sz w:val="24"/>
        </w:rPr>
        <w:t>Ongoing attention to IRC faculty conditions.</w:t>
      </w:r>
    </w:p>
    <w:p w14:paraId="4D72D75D" w14:textId="05E5FEA7" w:rsidR="00625390" w:rsidRDefault="00625390" w:rsidP="00625390">
      <w:pPr>
        <w:pStyle w:val="ListParagraph"/>
        <w:numPr>
          <w:ilvl w:val="0"/>
          <w:numId w:val="7"/>
        </w:numPr>
        <w:tabs>
          <w:tab w:val="left" w:pos="3240"/>
        </w:tabs>
        <w:spacing w:before="56" w:line="288" w:lineRule="auto"/>
        <w:ind w:right="695"/>
        <w:rPr>
          <w:sz w:val="24"/>
        </w:rPr>
      </w:pPr>
      <w:r>
        <w:rPr>
          <w:sz w:val="24"/>
        </w:rPr>
        <w:t>Former IRC Task Force members will reconvene to assess progress on the IRC Roadmap.</w:t>
      </w:r>
    </w:p>
    <w:p w14:paraId="7F1918A8" w14:textId="03D8D935" w:rsidR="00625390" w:rsidRDefault="00625390" w:rsidP="00625390">
      <w:pPr>
        <w:pStyle w:val="ListParagraph"/>
        <w:numPr>
          <w:ilvl w:val="0"/>
          <w:numId w:val="7"/>
        </w:numPr>
        <w:tabs>
          <w:tab w:val="left" w:pos="3240"/>
        </w:tabs>
        <w:spacing w:before="56" w:line="288" w:lineRule="auto"/>
        <w:ind w:right="695"/>
        <w:rPr>
          <w:sz w:val="24"/>
        </w:rPr>
      </w:pPr>
      <w:r>
        <w:rPr>
          <w:sz w:val="24"/>
        </w:rPr>
        <w:t xml:space="preserve">CU Denver’s non-tenure track faculty now comprise </w:t>
      </w:r>
      <w:r w:rsidR="006A714F">
        <w:rPr>
          <w:sz w:val="24"/>
        </w:rPr>
        <w:t>approx.</w:t>
      </w:r>
      <w:r>
        <w:rPr>
          <w:sz w:val="24"/>
        </w:rPr>
        <w:t xml:space="preserve"> 68% of faculty. </w:t>
      </w:r>
    </w:p>
    <w:p w14:paraId="13BF6E31" w14:textId="77777777" w:rsidR="00F8419E" w:rsidRDefault="00856D5F">
      <w:pPr>
        <w:pStyle w:val="ListParagraph"/>
        <w:numPr>
          <w:ilvl w:val="2"/>
          <w:numId w:val="1"/>
        </w:numPr>
        <w:tabs>
          <w:tab w:val="left" w:pos="3240"/>
        </w:tabs>
        <w:spacing w:before="56" w:line="288" w:lineRule="auto"/>
        <w:ind w:right="695" w:hanging="307"/>
        <w:rPr>
          <w:sz w:val="24"/>
        </w:rPr>
      </w:pPr>
      <w:r>
        <w:rPr>
          <w:sz w:val="24"/>
        </w:rPr>
        <w:t>Graduate Education Reform</w:t>
      </w:r>
      <w:r w:rsidR="00CF6484">
        <w:rPr>
          <w:sz w:val="24"/>
        </w:rPr>
        <w:t xml:space="preserve">: </w:t>
      </w:r>
    </w:p>
    <w:p w14:paraId="5D192357" w14:textId="79783613" w:rsidR="00856D5F" w:rsidRDefault="00CF6484" w:rsidP="00625390">
      <w:pPr>
        <w:pStyle w:val="ListParagraph"/>
        <w:numPr>
          <w:ilvl w:val="0"/>
          <w:numId w:val="7"/>
        </w:numPr>
        <w:tabs>
          <w:tab w:val="left" w:pos="3240"/>
        </w:tabs>
        <w:spacing w:before="56" w:line="288" w:lineRule="auto"/>
        <w:ind w:right="695"/>
        <w:rPr>
          <w:sz w:val="24"/>
        </w:rPr>
      </w:pPr>
      <w:r>
        <w:rPr>
          <w:sz w:val="24"/>
        </w:rPr>
        <w:t xml:space="preserve">A working group is implementing 35 recommendations from the Council of Graduate Schools. Discussions may include reestablishing a graduate school structure. </w:t>
      </w:r>
    </w:p>
    <w:p w14:paraId="2B233A65" w14:textId="37551863" w:rsidR="00CF6484" w:rsidRDefault="00CF6484">
      <w:pPr>
        <w:pStyle w:val="ListParagraph"/>
        <w:numPr>
          <w:ilvl w:val="2"/>
          <w:numId w:val="1"/>
        </w:numPr>
        <w:tabs>
          <w:tab w:val="left" w:pos="3240"/>
        </w:tabs>
        <w:spacing w:before="56" w:line="288" w:lineRule="auto"/>
        <w:ind w:right="695" w:hanging="307"/>
        <w:rPr>
          <w:sz w:val="24"/>
        </w:rPr>
      </w:pPr>
      <w:r>
        <w:rPr>
          <w:sz w:val="24"/>
        </w:rPr>
        <w:t>Student Success and Retention</w:t>
      </w:r>
    </w:p>
    <w:p w14:paraId="1E3BDC81" w14:textId="3111E3DD" w:rsidR="00F8419E" w:rsidRDefault="008F39F9" w:rsidP="00625390">
      <w:pPr>
        <w:pStyle w:val="ListParagraph"/>
        <w:numPr>
          <w:ilvl w:val="0"/>
          <w:numId w:val="7"/>
        </w:numPr>
        <w:tabs>
          <w:tab w:val="left" w:pos="3240"/>
        </w:tabs>
        <w:spacing w:before="56" w:line="288" w:lineRule="auto"/>
        <w:ind w:right="695"/>
        <w:rPr>
          <w:sz w:val="24"/>
        </w:rPr>
      </w:pPr>
      <w:r>
        <w:rPr>
          <w:sz w:val="24"/>
        </w:rPr>
        <w:t>Initiative launched in May to address low graduation rates (approx. 50%)</w:t>
      </w:r>
    </w:p>
    <w:p w14:paraId="7E117722" w14:textId="510C2B07" w:rsidR="008F39F9" w:rsidRDefault="008F39F9" w:rsidP="00625390">
      <w:pPr>
        <w:pStyle w:val="ListParagraph"/>
        <w:numPr>
          <w:ilvl w:val="0"/>
          <w:numId w:val="7"/>
        </w:numPr>
        <w:tabs>
          <w:tab w:val="left" w:pos="3240"/>
        </w:tabs>
        <w:spacing w:before="56" w:line="288" w:lineRule="auto"/>
        <w:ind w:right="695"/>
        <w:rPr>
          <w:sz w:val="24"/>
        </w:rPr>
      </w:pPr>
      <w:r>
        <w:rPr>
          <w:sz w:val="24"/>
        </w:rPr>
        <w:t>Summer working groups focused on strategies for improving retention.</w:t>
      </w:r>
    </w:p>
    <w:p w14:paraId="79F0F62B" w14:textId="7BB8C88F" w:rsidR="00AA2E31" w:rsidRPr="00137515" w:rsidRDefault="005F21EC">
      <w:pPr>
        <w:pStyle w:val="ListParagraph"/>
        <w:numPr>
          <w:ilvl w:val="2"/>
          <w:numId w:val="1"/>
        </w:numPr>
        <w:tabs>
          <w:tab w:val="left" w:pos="3240"/>
        </w:tabs>
        <w:spacing w:before="56" w:line="288" w:lineRule="auto"/>
        <w:ind w:right="695" w:hanging="307"/>
        <w:rPr>
          <w:sz w:val="24"/>
        </w:rPr>
      </w:pPr>
      <w:r>
        <w:rPr>
          <w:sz w:val="24"/>
        </w:rPr>
        <w:t>Program Viability and Curricular Innovation</w:t>
      </w:r>
    </w:p>
    <w:p w14:paraId="1AB7A6D0" w14:textId="5BB0E39E" w:rsidR="0073472E" w:rsidRDefault="005F21EC" w:rsidP="00625390">
      <w:pPr>
        <w:pStyle w:val="ListParagraph"/>
        <w:numPr>
          <w:ilvl w:val="0"/>
          <w:numId w:val="2"/>
        </w:numPr>
        <w:tabs>
          <w:tab w:val="left" w:pos="3240"/>
        </w:tabs>
        <w:spacing w:before="56" w:line="288" w:lineRule="auto"/>
        <w:ind w:right="695"/>
        <w:rPr>
          <w:sz w:val="24"/>
        </w:rPr>
      </w:pPr>
      <w:r>
        <w:rPr>
          <w:sz w:val="24"/>
        </w:rPr>
        <w:t>Chancellor Christensen will present to Regent’s University Affairs Committee.</w:t>
      </w:r>
    </w:p>
    <w:p w14:paraId="55DE3BD5" w14:textId="401CF6AB" w:rsidR="005F21EC" w:rsidRDefault="005F21EC" w:rsidP="00625390">
      <w:pPr>
        <w:pStyle w:val="ListParagraph"/>
        <w:numPr>
          <w:ilvl w:val="0"/>
          <w:numId w:val="2"/>
        </w:numPr>
        <w:tabs>
          <w:tab w:val="left" w:pos="3240"/>
        </w:tabs>
        <w:spacing w:before="56" w:line="288" w:lineRule="auto"/>
        <w:ind w:right="695"/>
        <w:rPr>
          <w:sz w:val="24"/>
        </w:rPr>
      </w:pPr>
      <w:r>
        <w:rPr>
          <w:sz w:val="24"/>
        </w:rPr>
        <w:t xml:space="preserve">Focus is on evaluating and repositioning academic programs, not cutting them. </w:t>
      </w:r>
    </w:p>
    <w:p w14:paraId="1AB7A6D3" w14:textId="77777777" w:rsidR="0073472E" w:rsidRPr="00137515" w:rsidRDefault="0073472E">
      <w:pPr>
        <w:pStyle w:val="BodyText"/>
        <w:spacing w:before="55"/>
        <w:ind w:left="0"/>
      </w:pPr>
    </w:p>
    <w:p w14:paraId="1AB7A6D4" w14:textId="0AD7E409" w:rsidR="0073472E" w:rsidRPr="00137515" w:rsidRDefault="008C2023" w:rsidP="006A714F">
      <w:pPr>
        <w:pStyle w:val="Heading1"/>
        <w:numPr>
          <w:ilvl w:val="0"/>
          <w:numId w:val="19"/>
        </w:numPr>
        <w:tabs>
          <w:tab w:val="left" w:pos="1800"/>
          <w:tab w:val="left" w:pos="3959"/>
        </w:tabs>
      </w:pPr>
      <w:r w:rsidRPr="00137515">
        <w:t>2:</w:t>
      </w:r>
      <w:r w:rsidR="00E6042B">
        <w:t>00-2:30</w:t>
      </w:r>
      <w:r w:rsidRPr="00137515">
        <w:t xml:space="preserve"> </w:t>
      </w:r>
      <w:r w:rsidRPr="00137515">
        <w:rPr>
          <w:spacing w:val="-4"/>
        </w:rPr>
        <w:t>p.m.</w:t>
      </w:r>
      <w:r w:rsidRPr="00137515">
        <w:tab/>
        <w:t>Faculty</w:t>
      </w:r>
      <w:r w:rsidRPr="00137515">
        <w:rPr>
          <w:spacing w:val="-7"/>
        </w:rPr>
        <w:t xml:space="preserve"> </w:t>
      </w:r>
      <w:r w:rsidRPr="00137515">
        <w:t>Council</w:t>
      </w:r>
      <w:r w:rsidRPr="00137515">
        <w:rPr>
          <w:spacing w:val="-6"/>
        </w:rPr>
        <w:t xml:space="preserve"> </w:t>
      </w:r>
      <w:r w:rsidRPr="00137515">
        <w:t>Committee</w:t>
      </w:r>
      <w:r w:rsidRPr="00137515">
        <w:rPr>
          <w:spacing w:val="-6"/>
        </w:rPr>
        <w:t xml:space="preserve"> </w:t>
      </w:r>
      <w:r w:rsidRPr="00137515">
        <w:rPr>
          <w:spacing w:val="-2"/>
        </w:rPr>
        <w:t>Updates</w:t>
      </w:r>
    </w:p>
    <w:p w14:paraId="1AB7A6D5" w14:textId="2ECF7E22" w:rsidR="0073472E" w:rsidRPr="00137515" w:rsidRDefault="008C2023" w:rsidP="006A714F">
      <w:pPr>
        <w:pStyle w:val="ListParagraph"/>
        <w:numPr>
          <w:ilvl w:val="1"/>
          <w:numId w:val="19"/>
        </w:numPr>
        <w:tabs>
          <w:tab w:val="left" w:pos="2519"/>
        </w:tabs>
        <w:spacing w:before="55"/>
        <w:ind w:left="2519" w:hanging="359"/>
        <w:rPr>
          <w:sz w:val="24"/>
        </w:rPr>
      </w:pPr>
      <w:r w:rsidRPr="00137515">
        <w:rPr>
          <w:sz w:val="24"/>
        </w:rPr>
        <w:t>Budget</w:t>
      </w:r>
      <w:r w:rsidRPr="00137515">
        <w:rPr>
          <w:spacing w:val="-1"/>
          <w:sz w:val="24"/>
        </w:rPr>
        <w:t xml:space="preserve"> </w:t>
      </w:r>
      <w:r w:rsidRPr="00137515">
        <w:rPr>
          <w:sz w:val="24"/>
        </w:rPr>
        <w:t>&amp;</w:t>
      </w:r>
      <w:r w:rsidRPr="00137515">
        <w:rPr>
          <w:spacing w:val="-1"/>
          <w:sz w:val="24"/>
        </w:rPr>
        <w:t xml:space="preserve"> </w:t>
      </w:r>
      <w:r w:rsidRPr="00137515">
        <w:rPr>
          <w:sz w:val="24"/>
        </w:rPr>
        <w:t>Finance</w:t>
      </w:r>
      <w:r w:rsidRPr="00137515">
        <w:rPr>
          <w:spacing w:val="-1"/>
          <w:sz w:val="24"/>
        </w:rPr>
        <w:t xml:space="preserve"> </w:t>
      </w:r>
      <w:r w:rsidRPr="00137515">
        <w:rPr>
          <w:sz w:val="24"/>
        </w:rPr>
        <w:t>–</w:t>
      </w:r>
      <w:r w:rsidRPr="00137515">
        <w:rPr>
          <w:spacing w:val="-1"/>
          <w:sz w:val="24"/>
        </w:rPr>
        <w:t xml:space="preserve"> </w:t>
      </w:r>
      <w:r w:rsidR="00EE007F">
        <w:rPr>
          <w:sz w:val="24"/>
        </w:rPr>
        <w:t>Rhonda Glazier</w:t>
      </w:r>
      <w:r w:rsidRPr="00137515">
        <w:rPr>
          <w:sz w:val="24"/>
        </w:rPr>
        <w:t>,</w:t>
      </w:r>
      <w:r w:rsidRPr="00137515">
        <w:rPr>
          <w:spacing w:val="-1"/>
          <w:sz w:val="24"/>
        </w:rPr>
        <w:t xml:space="preserve"> </w:t>
      </w:r>
      <w:r w:rsidRPr="00137515">
        <w:rPr>
          <w:spacing w:val="-4"/>
          <w:sz w:val="24"/>
        </w:rPr>
        <w:t>Chair</w:t>
      </w:r>
    </w:p>
    <w:p w14:paraId="1AB7A6D6" w14:textId="51E34296" w:rsidR="0073472E" w:rsidRDefault="00EE007F" w:rsidP="006A714F">
      <w:pPr>
        <w:pStyle w:val="ListParagraph"/>
        <w:numPr>
          <w:ilvl w:val="2"/>
          <w:numId w:val="19"/>
        </w:numPr>
        <w:tabs>
          <w:tab w:val="left" w:pos="3240"/>
        </w:tabs>
        <w:spacing w:before="55" w:line="288" w:lineRule="auto"/>
        <w:ind w:right="1217" w:hanging="307"/>
        <w:rPr>
          <w:sz w:val="24"/>
        </w:rPr>
      </w:pPr>
      <w:r>
        <w:rPr>
          <w:sz w:val="24"/>
        </w:rPr>
        <w:t>No Update</w:t>
      </w:r>
      <w:r w:rsidR="006B527C">
        <w:rPr>
          <w:sz w:val="24"/>
        </w:rPr>
        <w:t xml:space="preserve">. </w:t>
      </w:r>
      <w:r>
        <w:rPr>
          <w:sz w:val="24"/>
        </w:rPr>
        <w:t>Committee has not yet met.</w:t>
      </w:r>
    </w:p>
    <w:p w14:paraId="395D111A" w14:textId="64C1AEE7" w:rsidR="004D6B50" w:rsidRPr="00137515" w:rsidRDefault="004D6B50" w:rsidP="006A714F">
      <w:pPr>
        <w:pStyle w:val="ListParagraph"/>
        <w:numPr>
          <w:ilvl w:val="2"/>
          <w:numId w:val="19"/>
        </w:numPr>
        <w:tabs>
          <w:tab w:val="left" w:pos="3240"/>
        </w:tabs>
        <w:spacing w:before="55" w:line="288" w:lineRule="auto"/>
        <w:ind w:right="1217" w:hanging="307"/>
        <w:rPr>
          <w:sz w:val="24"/>
        </w:rPr>
      </w:pPr>
      <w:r>
        <w:rPr>
          <w:sz w:val="24"/>
        </w:rPr>
        <w:t>Vacancies: 1x Denver; 1x</w:t>
      </w:r>
      <w:r w:rsidR="00DD6CA5">
        <w:rPr>
          <w:sz w:val="24"/>
        </w:rPr>
        <w:t xml:space="preserve"> Boulder</w:t>
      </w:r>
    </w:p>
    <w:p w14:paraId="1AB7A6D7" w14:textId="670BE06D" w:rsidR="0073472E" w:rsidRPr="00137515" w:rsidRDefault="008C2023" w:rsidP="006A714F">
      <w:pPr>
        <w:pStyle w:val="ListParagraph"/>
        <w:numPr>
          <w:ilvl w:val="1"/>
          <w:numId w:val="19"/>
        </w:numPr>
        <w:tabs>
          <w:tab w:val="left" w:pos="2519"/>
        </w:tabs>
        <w:ind w:left="2519" w:hanging="359"/>
        <w:rPr>
          <w:sz w:val="24"/>
        </w:rPr>
      </w:pPr>
      <w:r w:rsidRPr="00137515">
        <w:rPr>
          <w:sz w:val="24"/>
        </w:rPr>
        <w:t>Communication</w:t>
      </w:r>
      <w:r w:rsidRPr="00137515">
        <w:rPr>
          <w:spacing w:val="-1"/>
          <w:sz w:val="24"/>
        </w:rPr>
        <w:t xml:space="preserve"> </w:t>
      </w:r>
      <w:r w:rsidRPr="00137515">
        <w:rPr>
          <w:sz w:val="24"/>
        </w:rPr>
        <w:t xml:space="preserve">– </w:t>
      </w:r>
      <w:r w:rsidR="00EC71B6">
        <w:rPr>
          <w:sz w:val="24"/>
        </w:rPr>
        <w:t>Katie Sparks</w:t>
      </w:r>
      <w:r w:rsidRPr="00137515">
        <w:rPr>
          <w:sz w:val="24"/>
        </w:rPr>
        <w:t xml:space="preserve">, </w:t>
      </w:r>
      <w:r w:rsidR="00EC71B6">
        <w:rPr>
          <w:sz w:val="24"/>
        </w:rPr>
        <w:t>Co-</w:t>
      </w:r>
      <w:r w:rsidRPr="00137515">
        <w:rPr>
          <w:spacing w:val="-4"/>
          <w:sz w:val="24"/>
        </w:rPr>
        <w:t>Chair</w:t>
      </w:r>
    </w:p>
    <w:p w14:paraId="1AB7A6DA" w14:textId="41280BC0" w:rsidR="0073472E" w:rsidRDefault="00AB54C8" w:rsidP="006A714F">
      <w:pPr>
        <w:pStyle w:val="ListParagraph"/>
        <w:numPr>
          <w:ilvl w:val="2"/>
          <w:numId w:val="19"/>
        </w:numPr>
        <w:tabs>
          <w:tab w:val="left" w:pos="3238"/>
        </w:tabs>
        <w:rPr>
          <w:sz w:val="24"/>
        </w:rPr>
      </w:pPr>
      <w:r>
        <w:rPr>
          <w:sz w:val="24"/>
        </w:rPr>
        <w:lastRenderedPageBreak/>
        <w:t xml:space="preserve">Leadership Structure: Committee will be co-chaired by three members this year. </w:t>
      </w:r>
    </w:p>
    <w:p w14:paraId="7A1894A0" w14:textId="6D2DF4F9" w:rsidR="00EB3449" w:rsidRDefault="00EB3449" w:rsidP="006A714F">
      <w:pPr>
        <w:pStyle w:val="ListParagraph"/>
        <w:numPr>
          <w:ilvl w:val="2"/>
          <w:numId w:val="19"/>
        </w:numPr>
        <w:tabs>
          <w:tab w:val="left" w:pos="3238"/>
        </w:tabs>
        <w:rPr>
          <w:sz w:val="24"/>
        </w:rPr>
      </w:pPr>
      <w:r>
        <w:rPr>
          <w:sz w:val="24"/>
        </w:rPr>
        <w:t>Priorities: a.) clarifying and updating documentation, including onboarding materials; b.) evaluating communication effectiveness</w:t>
      </w:r>
      <w:r w:rsidR="00086488">
        <w:rPr>
          <w:sz w:val="24"/>
        </w:rPr>
        <w:t xml:space="preserve">, especially the current newsletter model; c.) exploring new </w:t>
      </w:r>
      <w:r w:rsidR="00746484">
        <w:rPr>
          <w:sz w:val="24"/>
        </w:rPr>
        <w:t xml:space="preserve">communication strategies that better support timely and impactful engagement with faculty across campus. </w:t>
      </w:r>
    </w:p>
    <w:p w14:paraId="788CBB60" w14:textId="69998555" w:rsidR="00DD6CA5" w:rsidRDefault="00466081" w:rsidP="00DD6CA5">
      <w:pPr>
        <w:pStyle w:val="ListParagraph"/>
        <w:numPr>
          <w:ilvl w:val="2"/>
          <w:numId w:val="19"/>
        </w:numPr>
        <w:tabs>
          <w:tab w:val="left" w:pos="3238"/>
        </w:tabs>
        <w:rPr>
          <w:sz w:val="24"/>
        </w:rPr>
      </w:pPr>
      <w:r>
        <w:rPr>
          <w:sz w:val="24"/>
        </w:rPr>
        <w:t xml:space="preserve">Seeking feedback and suggestions for innovative communication methods. </w:t>
      </w:r>
    </w:p>
    <w:p w14:paraId="417CC9F0" w14:textId="23D2CA06" w:rsidR="00DD6CA5" w:rsidRPr="00DD6CA5" w:rsidRDefault="00DD6CA5" w:rsidP="00DD6CA5">
      <w:pPr>
        <w:pStyle w:val="ListParagraph"/>
        <w:numPr>
          <w:ilvl w:val="2"/>
          <w:numId w:val="19"/>
        </w:numPr>
        <w:tabs>
          <w:tab w:val="left" w:pos="3238"/>
        </w:tabs>
        <w:rPr>
          <w:sz w:val="24"/>
        </w:rPr>
      </w:pPr>
      <w:r>
        <w:rPr>
          <w:sz w:val="24"/>
        </w:rPr>
        <w:t xml:space="preserve">Vacancies: </w:t>
      </w:r>
      <w:r w:rsidR="000532A4">
        <w:rPr>
          <w:sz w:val="24"/>
        </w:rPr>
        <w:t>2x Denver; 2x Anschutz</w:t>
      </w:r>
    </w:p>
    <w:p w14:paraId="1AB7A6DB" w14:textId="6EF5F297" w:rsidR="0073472E" w:rsidRPr="00137515" w:rsidRDefault="008C2023" w:rsidP="006A714F">
      <w:pPr>
        <w:pStyle w:val="ListParagraph"/>
        <w:numPr>
          <w:ilvl w:val="1"/>
          <w:numId w:val="19"/>
        </w:numPr>
        <w:tabs>
          <w:tab w:val="left" w:pos="2519"/>
        </w:tabs>
        <w:spacing w:before="55"/>
        <w:ind w:left="2519" w:hanging="359"/>
        <w:rPr>
          <w:sz w:val="24"/>
        </w:rPr>
      </w:pPr>
      <w:r w:rsidRPr="00137515">
        <w:rPr>
          <w:sz w:val="24"/>
        </w:rPr>
        <w:t>CREE</w:t>
      </w:r>
      <w:r w:rsidRPr="00137515">
        <w:rPr>
          <w:spacing w:val="-2"/>
          <w:sz w:val="24"/>
        </w:rPr>
        <w:t xml:space="preserve"> </w:t>
      </w:r>
      <w:r w:rsidRPr="00137515">
        <w:rPr>
          <w:sz w:val="24"/>
        </w:rPr>
        <w:t>–</w:t>
      </w:r>
      <w:r w:rsidRPr="00137515">
        <w:rPr>
          <w:spacing w:val="-1"/>
          <w:sz w:val="24"/>
        </w:rPr>
        <w:t xml:space="preserve"> </w:t>
      </w:r>
      <w:r w:rsidRPr="00137515">
        <w:rPr>
          <w:sz w:val="24"/>
        </w:rPr>
        <w:t>Carlos</w:t>
      </w:r>
      <w:r w:rsidRPr="00137515">
        <w:rPr>
          <w:spacing w:val="-1"/>
          <w:sz w:val="24"/>
        </w:rPr>
        <w:t xml:space="preserve"> </w:t>
      </w:r>
      <w:r w:rsidRPr="00137515">
        <w:rPr>
          <w:sz w:val="24"/>
        </w:rPr>
        <w:t>Reali</w:t>
      </w:r>
      <w:r w:rsidR="00A569ED">
        <w:rPr>
          <w:spacing w:val="-1"/>
          <w:sz w:val="24"/>
        </w:rPr>
        <w:t xml:space="preserve">, </w:t>
      </w:r>
      <w:r w:rsidRPr="00137515">
        <w:rPr>
          <w:sz w:val="24"/>
        </w:rPr>
        <w:t>Co-</w:t>
      </w:r>
      <w:r w:rsidRPr="00137515">
        <w:rPr>
          <w:spacing w:val="-2"/>
          <w:sz w:val="24"/>
        </w:rPr>
        <w:t>Chair</w:t>
      </w:r>
    </w:p>
    <w:p w14:paraId="1AB7A6DC" w14:textId="5C690751" w:rsidR="0073472E" w:rsidRDefault="009F08D6" w:rsidP="006A714F">
      <w:pPr>
        <w:pStyle w:val="ListParagraph"/>
        <w:numPr>
          <w:ilvl w:val="2"/>
          <w:numId w:val="19"/>
        </w:numPr>
        <w:tabs>
          <w:tab w:val="left" w:pos="3240"/>
        </w:tabs>
        <w:spacing w:before="55" w:line="288" w:lineRule="auto"/>
        <w:ind w:right="1430" w:hanging="307"/>
        <w:rPr>
          <w:sz w:val="24"/>
        </w:rPr>
      </w:pPr>
      <w:r w:rsidRPr="00137515">
        <w:rPr>
          <w:sz w:val="24"/>
        </w:rPr>
        <w:t xml:space="preserve">Committee has </w:t>
      </w:r>
      <w:r w:rsidR="006A6B39">
        <w:rPr>
          <w:sz w:val="24"/>
        </w:rPr>
        <w:t xml:space="preserve">not yet </w:t>
      </w:r>
      <w:r w:rsidR="00D17EF9">
        <w:rPr>
          <w:sz w:val="24"/>
        </w:rPr>
        <w:t>held</w:t>
      </w:r>
      <w:r w:rsidR="006A6B39">
        <w:rPr>
          <w:sz w:val="24"/>
        </w:rPr>
        <w:t xml:space="preserve"> its first meeting</w:t>
      </w:r>
      <w:r w:rsidR="00D17EF9">
        <w:rPr>
          <w:sz w:val="24"/>
        </w:rPr>
        <w:t xml:space="preserve">. </w:t>
      </w:r>
    </w:p>
    <w:p w14:paraId="79E76F8B" w14:textId="27BD8327" w:rsidR="00D17EF9" w:rsidRDefault="00D17EF9" w:rsidP="006A714F">
      <w:pPr>
        <w:pStyle w:val="ListParagraph"/>
        <w:numPr>
          <w:ilvl w:val="2"/>
          <w:numId w:val="19"/>
        </w:numPr>
        <w:tabs>
          <w:tab w:val="left" w:pos="3240"/>
        </w:tabs>
        <w:spacing w:before="55" w:line="288" w:lineRule="auto"/>
        <w:ind w:right="1430" w:hanging="307"/>
        <w:rPr>
          <w:sz w:val="24"/>
        </w:rPr>
      </w:pPr>
      <w:r>
        <w:rPr>
          <w:sz w:val="24"/>
        </w:rPr>
        <w:t xml:space="preserve">Current focus is on supporting members amid ongoing anti-DEI pressures. </w:t>
      </w:r>
    </w:p>
    <w:p w14:paraId="5133C877" w14:textId="2938D010" w:rsidR="009F08D6" w:rsidRPr="00137515" w:rsidRDefault="00126F00" w:rsidP="009053F1">
      <w:pPr>
        <w:pStyle w:val="ListParagraph"/>
        <w:numPr>
          <w:ilvl w:val="2"/>
          <w:numId w:val="19"/>
        </w:numPr>
        <w:tabs>
          <w:tab w:val="left" w:pos="3240"/>
        </w:tabs>
        <w:spacing w:before="55" w:line="288" w:lineRule="auto"/>
        <w:ind w:right="1430" w:hanging="307"/>
        <w:rPr>
          <w:sz w:val="24"/>
        </w:rPr>
      </w:pPr>
      <w:r>
        <w:rPr>
          <w:sz w:val="24"/>
        </w:rPr>
        <w:t>Committee w</w:t>
      </w:r>
      <w:r w:rsidR="009053F1">
        <w:rPr>
          <w:sz w:val="24"/>
        </w:rPr>
        <w:t xml:space="preserve">ould like to have University Counsel present on topics relevant to DEI-related faculty work. </w:t>
      </w:r>
    </w:p>
    <w:p w14:paraId="1AB7A6DD" w14:textId="77777777" w:rsidR="0073472E" w:rsidRPr="00137515" w:rsidRDefault="008C2023" w:rsidP="006A714F">
      <w:pPr>
        <w:pStyle w:val="ListParagraph"/>
        <w:numPr>
          <w:ilvl w:val="1"/>
          <w:numId w:val="19"/>
        </w:numPr>
        <w:tabs>
          <w:tab w:val="left" w:pos="2520"/>
        </w:tabs>
        <w:rPr>
          <w:sz w:val="24"/>
        </w:rPr>
      </w:pPr>
      <w:r w:rsidRPr="00137515">
        <w:rPr>
          <w:sz w:val="24"/>
        </w:rPr>
        <w:t>EPUS</w:t>
      </w:r>
      <w:r w:rsidRPr="00137515">
        <w:rPr>
          <w:spacing w:val="-3"/>
          <w:sz w:val="24"/>
        </w:rPr>
        <w:t xml:space="preserve"> </w:t>
      </w:r>
      <w:r w:rsidRPr="00137515">
        <w:rPr>
          <w:sz w:val="24"/>
        </w:rPr>
        <w:t>–</w:t>
      </w:r>
      <w:r w:rsidRPr="00137515">
        <w:rPr>
          <w:spacing w:val="-3"/>
          <w:sz w:val="24"/>
        </w:rPr>
        <w:t xml:space="preserve"> </w:t>
      </w:r>
      <w:r w:rsidRPr="00137515">
        <w:rPr>
          <w:sz w:val="24"/>
        </w:rPr>
        <w:t>Ravinder</w:t>
      </w:r>
      <w:r w:rsidRPr="00137515">
        <w:rPr>
          <w:spacing w:val="-4"/>
          <w:sz w:val="24"/>
        </w:rPr>
        <w:t xml:space="preserve"> </w:t>
      </w:r>
      <w:r w:rsidRPr="00137515">
        <w:rPr>
          <w:sz w:val="24"/>
        </w:rPr>
        <w:t>Singh,</w:t>
      </w:r>
      <w:r w:rsidRPr="00137515">
        <w:rPr>
          <w:spacing w:val="-3"/>
          <w:sz w:val="24"/>
        </w:rPr>
        <w:t xml:space="preserve"> </w:t>
      </w:r>
      <w:r w:rsidRPr="00137515">
        <w:rPr>
          <w:spacing w:val="-4"/>
          <w:sz w:val="24"/>
        </w:rPr>
        <w:t>Chair</w:t>
      </w:r>
    </w:p>
    <w:p w14:paraId="1AB7A6DE" w14:textId="2CC5874B" w:rsidR="0073472E" w:rsidRDefault="006B527C" w:rsidP="006A714F">
      <w:pPr>
        <w:pStyle w:val="ListParagraph"/>
        <w:numPr>
          <w:ilvl w:val="2"/>
          <w:numId w:val="19"/>
        </w:numPr>
        <w:tabs>
          <w:tab w:val="left" w:pos="3240"/>
        </w:tabs>
        <w:spacing w:before="56" w:line="288" w:lineRule="auto"/>
        <w:ind w:right="1114" w:hanging="307"/>
        <w:rPr>
          <w:sz w:val="24"/>
        </w:rPr>
      </w:pPr>
      <w:r>
        <w:rPr>
          <w:sz w:val="24"/>
        </w:rPr>
        <w:t xml:space="preserve">No update. </w:t>
      </w:r>
      <w:r w:rsidR="001C0298">
        <w:rPr>
          <w:sz w:val="24"/>
        </w:rPr>
        <w:t xml:space="preserve">Committee has not yet met this term. First meeting is scheduled for the second </w:t>
      </w:r>
      <w:r w:rsidR="006C3644">
        <w:rPr>
          <w:sz w:val="24"/>
        </w:rPr>
        <w:t xml:space="preserve">Friday of September. </w:t>
      </w:r>
      <w:r w:rsidR="00071A30">
        <w:rPr>
          <w:sz w:val="24"/>
        </w:rPr>
        <w:t xml:space="preserve">More substantive updates will follow. </w:t>
      </w:r>
    </w:p>
    <w:p w14:paraId="65BF94B8" w14:textId="4A604872" w:rsidR="006C3644" w:rsidRPr="00137515" w:rsidRDefault="000532A4" w:rsidP="006A714F">
      <w:pPr>
        <w:pStyle w:val="ListParagraph"/>
        <w:numPr>
          <w:ilvl w:val="2"/>
          <w:numId w:val="19"/>
        </w:numPr>
        <w:tabs>
          <w:tab w:val="left" w:pos="3240"/>
        </w:tabs>
        <w:spacing w:before="56" w:line="288" w:lineRule="auto"/>
        <w:ind w:right="1114" w:hanging="307"/>
        <w:rPr>
          <w:sz w:val="24"/>
        </w:rPr>
      </w:pPr>
      <w:r>
        <w:rPr>
          <w:sz w:val="24"/>
        </w:rPr>
        <w:t>Vacancies: 1x Boulder</w:t>
      </w:r>
    </w:p>
    <w:p w14:paraId="1AB7A6DF" w14:textId="77777777" w:rsidR="0073472E" w:rsidRPr="00137515" w:rsidRDefault="008C2023" w:rsidP="006A714F">
      <w:pPr>
        <w:pStyle w:val="ListParagraph"/>
        <w:numPr>
          <w:ilvl w:val="1"/>
          <w:numId w:val="19"/>
        </w:numPr>
        <w:tabs>
          <w:tab w:val="left" w:pos="2519"/>
        </w:tabs>
        <w:ind w:left="2519" w:hanging="359"/>
        <w:rPr>
          <w:sz w:val="24"/>
        </w:rPr>
      </w:pPr>
      <w:r w:rsidRPr="00137515">
        <w:rPr>
          <w:sz w:val="24"/>
        </w:rPr>
        <w:t>LGBTQ+</w:t>
      </w:r>
      <w:r w:rsidRPr="00137515">
        <w:rPr>
          <w:spacing w:val="-4"/>
          <w:sz w:val="24"/>
        </w:rPr>
        <w:t xml:space="preserve"> </w:t>
      </w:r>
      <w:r w:rsidRPr="00137515">
        <w:rPr>
          <w:sz w:val="24"/>
        </w:rPr>
        <w:t>–</w:t>
      </w:r>
      <w:r w:rsidRPr="00137515">
        <w:rPr>
          <w:spacing w:val="-4"/>
          <w:sz w:val="24"/>
        </w:rPr>
        <w:t xml:space="preserve"> </w:t>
      </w:r>
      <w:r w:rsidRPr="00137515">
        <w:rPr>
          <w:sz w:val="24"/>
        </w:rPr>
        <w:t>Carey</w:t>
      </w:r>
      <w:r w:rsidRPr="00137515">
        <w:rPr>
          <w:spacing w:val="-4"/>
          <w:sz w:val="24"/>
        </w:rPr>
        <w:t xml:space="preserve"> </w:t>
      </w:r>
      <w:r w:rsidRPr="00137515">
        <w:rPr>
          <w:sz w:val="24"/>
        </w:rPr>
        <w:t>Candrian</w:t>
      </w:r>
      <w:r w:rsidRPr="00137515">
        <w:rPr>
          <w:spacing w:val="-4"/>
          <w:sz w:val="24"/>
        </w:rPr>
        <w:t xml:space="preserve"> </w:t>
      </w:r>
      <w:r w:rsidRPr="00137515">
        <w:rPr>
          <w:sz w:val="24"/>
        </w:rPr>
        <w:t>/</w:t>
      </w:r>
      <w:r w:rsidRPr="00137515">
        <w:rPr>
          <w:spacing w:val="-4"/>
          <w:sz w:val="24"/>
        </w:rPr>
        <w:t xml:space="preserve"> </w:t>
      </w:r>
      <w:r w:rsidRPr="00137515">
        <w:rPr>
          <w:sz w:val="24"/>
        </w:rPr>
        <w:t>Troyann</w:t>
      </w:r>
      <w:r w:rsidRPr="00137515">
        <w:rPr>
          <w:spacing w:val="-4"/>
          <w:sz w:val="24"/>
        </w:rPr>
        <w:t xml:space="preserve"> </w:t>
      </w:r>
      <w:r w:rsidRPr="00137515">
        <w:rPr>
          <w:sz w:val="24"/>
        </w:rPr>
        <w:t>Gentile,</w:t>
      </w:r>
      <w:r w:rsidRPr="00137515">
        <w:rPr>
          <w:spacing w:val="-4"/>
          <w:sz w:val="24"/>
        </w:rPr>
        <w:t xml:space="preserve"> </w:t>
      </w:r>
      <w:r w:rsidRPr="00137515">
        <w:rPr>
          <w:sz w:val="24"/>
        </w:rPr>
        <w:t>Co-</w:t>
      </w:r>
      <w:r w:rsidRPr="00137515">
        <w:rPr>
          <w:spacing w:val="-2"/>
          <w:sz w:val="24"/>
        </w:rPr>
        <w:t>Chairs</w:t>
      </w:r>
    </w:p>
    <w:p w14:paraId="1AB7A6E0" w14:textId="00FFBAD7" w:rsidR="0073472E" w:rsidRPr="00137515" w:rsidRDefault="002C55AB" w:rsidP="006A714F">
      <w:pPr>
        <w:pStyle w:val="ListParagraph"/>
        <w:numPr>
          <w:ilvl w:val="2"/>
          <w:numId w:val="19"/>
        </w:numPr>
        <w:tabs>
          <w:tab w:val="left" w:pos="3239"/>
        </w:tabs>
        <w:spacing w:before="55"/>
        <w:ind w:left="3239" w:hanging="306"/>
        <w:rPr>
          <w:sz w:val="24"/>
        </w:rPr>
      </w:pPr>
      <w:r>
        <w:rPr>
          <w:sz w:val="24"/>
        </w:rPr>
        <w:t xml:space="preserve">No update. Committee has not yet met. First meeting will be held </w:t>
      </w:r>
      <w:r w:rsidR="008F330E">
        <w:rPr>
          <w:sz w:val="24"/>
        </w:rPr>
        <w:t xml:space="preserve">the second Thursday of September. </w:t>
      </w:r>
    </w:p>
    <w:p w14:paraId="05F094BF" w14:textId="58A95E06" w:rsidR="00CF3EF5" w:rsidRPr="00137515" w:rsidRDefault="00D852F1" w:rsidP="006A714F">
      <w:pPr>
        <w:pStyle w:val="ListParagraph"/>
        <w:numPr>
          <w:ilvl w:val="2"/>
          <w:numId w:val="19"/>
        </w:numPr>
        <w:tabs>
          <w:tab w:val="left" w:pos="3239"/>
        </w:tabs>
        <w:spacing w:before="55"/>
        <w:ind w:left="3239" w:hanging="306"/>
        <w:rPr>
          <w:sz w:val="24"/>
        </w:rPr>
      </w:pPr>
      <w:r>
        <w:rPr>
          <w:sz w:val="24"/>
        </w:rPr>
        <w:t>Vacancies: 1x UCCS</w:t>
      </w:r>
    </w:p>
    <w:p w14:paraId="1AB7A6E4" w14:textId="37471710" w:rsidR="0073472E" w:rsidRPr="00137515" w:rsidRDefault="008C2023" w:rsidP="006A714F">
      <w:pPr>
        <w:pStyle w:val="ListParagraph"/>
        <w:numPr>
          <w:ilvl w:val="1"/>
          <w:numId w:val="19"/>
        </w:numPr>
        <w:tabs>
          <w:tab w:val="left" w:pos="2519"/>
        </w:tabs>
        <w:spacing w:line="272" w:lineRule="exact"/>
        <w:ind w:left="2519" w:hanging="359"/>
        <w:rPr>
          <w:sz w:val="24"/>
        </w:rPr>
      </w:pPr>
      <w:r w:rsidRPr="00137515">
        <w:rPr>
          <w:sz w:val="24"/>
        </w:rPr>
        <w:t>Personnel</w:t>
      </w:r>
      <w:r w:rsidRPr="00137515">
        <w:rPr>
          <w:spacing w:val="-5"/>
          <w:sz w:val="24"/>
        </w:rPr>
        <w:t xml:space="preserve"> </w:t>
      </w:r>
      <w:r w:rsidRPr="00137515">
        <w:rPr>
          <w:sz w:val="24"/>
        </w:rPr>
        <w:t>&amp;</w:t>
      </w:r>
      <w:r w:rsidRPr="00137515">
        <w:rPr>
          <w:spacing w:val="-4"/>
          <w:sz w:val="24"/>
        </w:rPr>
        <w:t xml:space="preserve"> </w:t>
      </w:r>
      <w:r w:rsidRPr="00137515">
        <w:rPr>
          <w:sz w:val="24"/>
        </w:rPr>
        <w:t>Beneﬁts</w:t>
      </w:r>
      <w:r w:rsidRPr="00137515">
        <w:rPr>
          <w:spacing w:val="-4"/>
          <w:sz w:val="24"/>
        </w:rPr>
        <w:t xml:space="preserve"> </w:t>
      </w:r>
      <w:r w:rsidRPr="00137515">
        <w:rPr>
          <w:sz w:val="24"/>
        </w:rPr>
        <w:t>–</w:t>
      </w:r>
      <w:r w:rsidRPr="00137515">
        <w:rPr>
          <w:spacing w:val="-4"/>
          <w:sz w:val="24"/>
        </w:rPr>
        <w:t xml:space="preserve"> </w:t>
      </w:r>
      <w:r w:rsidRPr="00137515">
        <w:rPr>
          <w:sz w:val="24"/>
        </w:rPr>
        <w:t>Jeﬀrey</w:t>
      </w:r>
      <w:r w:rsidRPr="00137515">
        <w:rPr>
          <w:spacing w:val="-5"/>
          <w:sz w:val="24"/>
        </w:rPr>
        <w:t xml:space="preserve"> </w:t>
      </w:r>
      <w:r w:rsidRPr="00137515">
        <w:rPr>
          <w:sz w:val="24"/>
        </w:rPr>
        <w:t>Schrader,</w:t>
      </w:r>
      <w:r w:rsidRPr="00137515">
        <w:rPr>
          <w:spacing w:val="-4"/>
          <w:sz w:val="24"/>
        </w:rPr>
        <w:t xml:space="preserve"> </w:t>
      </w:r>
      <w:r w:rsidR="00A569ED">
        <w:rPr>
          <w:spacing w:val="-4"/>
          <w:sz w:val="24"/>
        </w:rPr>
        <w:t xml:space="preserve">Acting </w:t>
      </w:r>
      <w:r w:rsidRPr="00137515">
        <w:rPr>
          <w:spacing w:val="-4"/>
          <w:sz w:val="24"/>
        </w:rPr>
        <w:t>Chair</w:t>
      </w:r>
    </w:p>
    <w:p w14:paraId="39526254" w14:textId="77777777" w:rsidR="00BD197E" w:rsidRDefault="001B42AD" w:rsidP="006A714F">
      <w:pPr>
        <w:pStyle w:val="ListParagraph"/>
        <w:numPr>
          <w:ilvl w:val="2"/>
          <w:numId w:val="19"/>
        </w:numPr>
        <w:tabs>
          <w:tab w:val="left" w:pos="3239"/>
        </w:tabs>
        <w:spacing w:before="55"/>
        <w:ind w:left="3239" w:hanging="306"/>
        <w:rPr>
          <w:sz w:val="24"/>
        </w:rPr>
      </w:pPr>
      <w:r>
        <w:rPr>
          <w:sz w:val="24"/>
        </w:rPr>
        <w:t xml:space="preserve">New Chair: Sherry McCormick (College of Nursing and Health Sciences, UCCS). </w:t>
      </w:r>
      <w:r w:rsidR="00BD197E">
        <w:rPr>
          <w:sz w:val="24"/>
        </w:rPr>
        <w:t xml:space="preserve">She could not be here today due to schedule conflict. She will lead upcoming initiatives and represent the committee at future meetings. </w:t>
      </w:r>
    </w:p>
    <w:p w14:paraId="433A252B" w14:textId="60CA1EA0" w:rsidR="007562F6" w:rsidRDefault="00BD197E" w:rsidP="006A714F">
      <w:pPr>
        <w:pStyle w:val="ListParagraph"/>
        <w:numPr>
          <w:ilvl w:val="2"/>
          <w:numId w:val="19"/>
        </w:numPr>
        <w:tabs>
          <w:tab w:val="left" w:pos="3239"/>
        </w:tabs>
        <w:spacing w:before="55"/>
        <w:ind w:left="3239" w:hanging="306"/>
        <w:rPr>
          <w:sz w:val="24"/>
        </w:rPr>
      </w:pPr>
      <w:r>
        <w:rPr>
          <w:sz w:val="24"/>
        </w:rPr>
        <w:t>Tuition Assistance Policy (APS 5024)</w:t>
      </w:r>
      <w:r w:rsidR="007562F6">
        <w:rPr>
          <w:sz w:val="24"/>
        </w:rPr>
        <w:t xml:space="preserve">: Committee will propose improvements to the tuition benefit policy which was updated in July 2024 without faculty input. The committee seeks Faculty Council support for additional changes. </w:t>
      </w:r>
    </w:p>
    <w:p w14:paraId="0C53B583" w14:textId="417D5620" w:rsidR="007562F6" w:rsidRDefault="007562F6" w:rsidP="006A714F">
      <w:pPr>
        <w:pStyle w:val="ListParagraph"/>
        <w:numPr>
          <w:ilvl w:val="2"/>
          <w:numId w:val="19"/>
        </w:numPr>
        <w:tabs>
          <w:tab w:val="left" w:pos="3239"/>
        </w:tabs>
        <w:spacing w:before="55"/>
        <w:ind w:left="3239" w:hanging="306"/>
        <w:rPr>
          <w:sz w:val="24"/>
        </w:rPr>
      </w:pPr>
      <w:r>
        <w:rPr>
          <w:sz w:val="24"/>
        </w:rPr>
        <w:t>Family and Medical Leave Insurance Program (FAMLI)</w:t>
      </w:r>
      <w:r w:rsidR="00F6634D">
        <w:rPr>
          <w:sz w:val="24"/>
        </w:rPr>
        <w:t xml:space="preserve">: CU System announced a reduction in employee contributions from 0.45 to 0.25% of salary (effective July 2024). Committee has been tracking this since its implementation in January 2023. </w:t>
      </w:r>
    </w:p>
    <w:p w14:paraId="2B2BB214" w14:textId="06693C49" w:rsidR="00F6634D" w:rsidRDefault="00F6634D" w:rsidP="006A714F">
      <w:pPr>
        <w:pStyle w:val="ListParagraph"/>
        <w:numPr>
          <w:ilvl w:val="2"/>
          <w:numId w:val="19"/>
        </w:numPr>
        <w:tabs>
          <w:tab w:val="left" w:pos="3239"/>
        </w:tabs>
        <w:spacing w:before="55"/>
        <w:ind w:left="3239" w:hanging="306"/>
        <w:rPr>
          <w:sz w:val="24"/>
        </w:rPr>
      </w:pPr>
      <w:r>
        <w:rPr>
          <w:sz w:val="24"/>
        </w:rPr>
        <w:t xml:space="preserve">Dental Benefits Review: Exploring potential enhancement to dental coverage. Currently in an information gathering phase. </w:t>
      </w:r>
    </w:p>
    <w:p w14:paraId="7465AA1B" w14:textId="265C2A2D" w:rsidR="00F6634D" w:rsidRDefault="00F6634D" w:rsidP="006A714F">
      <w:pPr>
        <w:pStyle w:val="ListParagraph"/>
        <w:numPr>
          <w:ilvl w:val="2"/>
          <w:numId w:val="19"/>
        </w:numPr>
        <w:tabs>
          <w:tab w:val="left" w:pos="3239"/>
        </w:tabs>
        <w:spacing w:before="55"/>
        <w:ind w:left="3239" w:hanging="306"/>
        <w:rPr>
          <w:sz w:val="24"/>
        </w:rPr>
      </w:pPr>
      <w:r>
        <w:rPr>
          <w:sz w:val="24"/>
        </w:rPr>
        <w:t xml:space="preserve">Faculty Housing Assistance Program: </w:t>
      </w:r>
      <w:r w:rsidR="005F458D">
        <w:rPr>
          <w:sz w:val="24"/>
        </w:rPr>
        <w:t xml:space="preserve">Currently limited to tenure/tenure-track faculty. Committee is pushing to expand eligibility to full-time IRC faculty. Discussion with the Treasurer and CFO clarified </w:t>
      </w:r>
      <w:r w:rsidR="00F1191B">
        <w:rPr>
          <w:sz w:val="24"/>
        </w:rPr>
        <w:t xml:space="preserve">that </w:t>
      </w:r>
      <w:r w:rsidR="005F458D">
        <w:rPr>
          <w:sz w:val="24"/>
        </w:rPr>
        <w:t xml:space="preserve">state law allows </w:t>
      </w:r>
      <w:r w:rsidR="00F1191B">
        <w:rPr>
          <w:sz w:val="24"/>
        </w:rPr>
        <w:t xml:space="preserve">for </w:t>
      </w:r>
      <w:r w:rsidR="005F458D">
        <w:rPr>
          <w:sz w:val="24"/>
        </w:rPr>
        <w:t xml:space="preserve">this. </w:t>
      </w:r>
    </w:p>
    <w:p w14:paraId="30F06EA4" w14:textId="0C2BD966" w:rsidR="005F458D" w:rsidRDefault="005F458D" w:rsidP="006A714F">
      <w:pPr>
        <w:pStyle w:val="ListParagraph"/>
        <w:numPr>
          <w:ilvl w:val="2"/>
          <w:numId w:val="19"/>
        </w:numPr>
        <w:tabs>
          <w:tab w:val="left" w:pos="3239"/>
        </w:tabs>
        <w:spacing w:before="55"/>
        <w:ind w:left="3239" w:hanging="306"/>
        <w:rPr>
          <w:sz w:val="24"/>
        </w:rPr>
      </w:pPr>
      <w:r>
        <w:rPr>
          <w:sz w:val="24"/>
        </w:rPr>
        <w:t>Equal Pay for Equal Work: Resolution passed by Faculty Council in April 20</w:t>
      </w:r>
      <w:r w:rsidR="00124B3E">
        <w:rPr>
          <w:sz w:val="24"/>
        </w:rPr>
        <w:t xml:space="preserve">25. (One abstention). Continued engagement planned with system and campus leadership on salary equity and implementation consistency. </w:t>
      </w:r>
    </w:p>
    <w:p w14:paraId="1AB7A6E9" w14:textId="68B0D237" w:rsidR="0073472E" w:rsidRPr="00137515" w:rsidRDefault="008C2023" w:rsidP="006A714F">
      <w:pPr>
        <w:pStyle w:val="ListParagraph"/>
        <w:numPr>
          <w:ilvl w:val="1"/>
          <w:numId w:val="19"/>
        </w:numPr>
        <w:tabs>
          <w:tab w:val="left" w:pos="2520"/>
        </w:tabs>
        <w:spacing w:before="1"/>
        <w:rPr>
          <w:sz w:val="24"/>
        </w:rPr>
      </w:pPr>
      <w:r w:rsidRPr="00137515">
        <w:rPr>
          <w:sz w:val="24"/>
        </w:rPr>
        <w:t>Women</w:t>
      </w:r>
      <w:r w:rsidRPr="00137515">
        <w:rPr>
          <w:spacing w:val="-6"/>
          <w:sz w:val="24"/>
        </w:rPr>
        <w:t xml:space="preserve"> </w:t>
      </w:r>
      <w:r w:rsidRPr="00137515">
        <w:rPr>
          <w:sz w:val="24"/>
        </w:rPr>
        <w:t>–</w:t>
      </w:r>
      <w:r w:rsidRPr="00137515">
        <w:rPr>
          <w:spacing w:val="-5"/>
          <w:sz w:val="24"/>
        </w:rPr>
        <w:t xml:space="preserve"> </w:t>
      </w:r>
      <w:r w:rsidR="00A569ED">
        <w:rPr>
          <w:sz w:val="24"/>
        </w:rPr>
        <w:t>Kerry Peterson</w:t>
      </w:r>
      <w:r w:rsidRPr="00137515">
        <w:rPr>
          <w:sz w:val="24"/>
        </w:rPr>
        <w:t>,</w:t>
      </w:r>
      <w:r w:rsidRPr="00137515">
        <w:rPr>
          <w:spacing w:val="-5"/>
          <w:sz w:val="24"/>
        </w:rPr>
        <w:t xml:space="preserve"> </w:t>
      </w:r>
      <w:r w:rsidRPr="00137515">
        <w:rPr>
          <w:sz w:val="24"/>
        </w:rPr>
        <w:t>Co-</w:t>
      </w:r>
      <w:r w:rsidRPr="00137515">
        <w:rPr>
          <w:spacing w:val="-2"/>
          <w:sz w:val="24"/>
        </w:rPr>
        <w:t>Chair</w:t>
      </w:r>
    </w:p>
    <w:p w14:paraId="1C0B1CA1" w14:textId="3735200B" w:rsidR="0057583B" w:rsidRDefault="0057583B" w:rsidP="006A714F">
      <w:pPr>
        <w:pStyle w:val="ListParagraph"/>
        <w:numPr>
          <w:ilvl w:val="2"/>
          <w:numId w:val="19"/>
        </w:numPr>
        <w:tabs>
          <w:tab w:val="left" w:pos="3239"/>
        </w:tabs>
        <w:spacing w:before="55"/>
        <w:ind w:left="3239" w:hanging="306"/>
        <w:rPr>
          <w:sz w:val="24"/>
        </w:rPr>
      </w:pPr>
      <w:r>
        <w:rPr>
          <w:sz w:val="24"/>
        </w:rPr>
        <w:t>No update. Committee has not</w:t>
      </w:r>
      <w:r w:rsidR="00791FB3">
        <w:rPr>
          <w:sz w:val="24"/>
        </w:rPr>
        <w:t xml:space="preserve"> yet met. Meetings will </w:t>
      </w:r>
      <w:r w:rsidR="00E6042B">
        <w:rPr>
          <w:sz w:val="24"/>
        </w:rPr>
        <w:t>be held the second Thursday of each month.</w:t>
      </w:r>
    </w:p>
    <w:p w14:paraId="1AB7A6EA" w14:textId="15A54A39" w:rsidR="0073472E" w:rsidRPr="00137515" w:rsidRDefault="008C2023" w:rsidP="006A714F">
      <w:pPr>
        <w:pStyle w:val="ListParagraph"/>
        <w:numPr>
          <w:ilvl w:val="2"/>
          <w:numId w:val="19"/>
        </w:numPr>
        <w:tabs>
          <w:tab w:val="left" w:pos="3239"/>
        </w:tabs>
        <w:spacing w:before="55"/>
        <w:ind w:left="3239" w:hanging="306"/>
        <w:rPr>
          <w:sz w:val="24"/>
        </w:rPr>
      </w:pPr>
      <w:r w:rsidRPr="00137515">
        <w:rPr>
          <w:sz w:val="24"/>
        </w:rPr>
        <w:lastRenderedPageBreak/>
        <w:t>Vacancies:</w:t>
      </w:r>
      <w:r w:rsidRPr="00137515">
        <w:rPr>
          <w:spacing w:val="-5"/>
          <w:sz w:val="24"/>
        </w:rPr>
        <w:t xml:space="preserve"> </w:t>
      </w:r>
      <w:r w:rsidRPr="00137515">
        <w:rPr>
          <w:sz w:val="24"/>
        </w:rPr>
        <w:t>1</w:t>
      </w:r>
      <w:r w:rsidR="00791FB3">
        <w:rPr>
          <w:spacing w:val="-5"/>
          <w:sz w:val="24"/>
        </w:rPr>
        <w:t>x</w:t>
      </w:r>
      <w:r w:rsidRPr="00137515">
        <w:rPr>
          <w:spacing w:val="-5"/>
          <w:sz w:val="24"/>
        </w:rPr>
        <w:t xml:space="preserve"> </w:t>
      </w:r>
      <w:r w:rsidR="00B26EC2">
        <w:rPr>
          <w:sz w:val="24"/>
        </w:rPr>
        <w:t>Anschutz</w:t>
      </w:r>
      <w:r w:rsidRPr="00137515">
        <w:rPr>
          <w:spacing w:val="-5"/>
          <w:sz w:val="24"/>
        </w:rPr>
        <w:t xml:space="preserve"> </w:t>
      </w:r>
    </w:p>
    <w:p w14:paraId="391F9D6B" w14:textId="77777777" w:rsidR="001F097D" w:rsidRPr="00137515" w:rsidRDefault="001F097D" w:rsidP="00F41E8F">
      <w:pPr>
        <w:tabs>
          <w:tab w:val="left" w:pos="3239"/>
        </w:tabs>
        <w:spacing w:before="55"/>
        <w:ind w:left="2933"/>
        <w:rPr>
          <w:sz w:val="24"/>
        </w:rPr>
      </w:pPr>
    </w:p>
    <w:p w14:paraId="2EEBD9E2" w14:textId="0622B9CF" w:rsidR="003E6BC2" w:rsidRDefault="003E6BC2" w:rsidP="006A714F">
      <w:pPr>
        <w:pStyle w:val="Heading1"/>
        <w:numPr>
          <w:ilvl w:val="0"/>
          <w:numId w:val="19"/>
        </w:numPr>
        <w:tabs>
          <w:tab w:val="left" w:pos="1800"/>
          <w:tab w:val="left" w:pos="3959"/>
        </w:tabs>
      </w:pPr>
      <w:r>
        <w:t>2:30-3:00</w:t>
      </w:r>
      <w:r>
        <w:tab/>
        <w:t>Open Discussion</w:t>
      </w:r>
    </w:p>
    <w:p w14:paraId="5506C894" w14:textId="7EBE28C2" w:rsidR="003E6BC2" w:rsidRPr="003E6BC2" w:rsidRDefault="00F72237" w:rsidP="003E6BC2">
      <w:pPr>
        <w:pStyle w:val="ListParagraph"/>
        <w:numPr>
          <w:ilvl w:val="2"/>
          <w:numId w:val="19"/>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Environmental and Sustainability Committee Update</w:t>
      </w:r>
      <w:r w:rsidR="00A16B22">
        <w:rPr>
          <w:rFonts w:ascii="Times" w:eastAsia="Times" w:hAnsi="Times" w:cs="Times"/>
          <w:sz w:val="24"/>
          <w:szCs w:val="24"/>
        </w:rPr>
        <w:t xml:space="preserve">: developing a charge for the ad hoc committee. </w:t>
      </w:r>
      <w:r w:rsidR="00F1191B">
        <w:rPr>
          <w:rFonts w:ascii="Times" w:eastAsia="Times" w:hAnsi="Times" w:cs="Times"/>
          <w:sz w:val="24"/>
          <w:szCs w:val="24"/>
        </w:rPr>
        <w:t>There is</w:t>
      </w:r>
      <w:r w:rsidR="00A16B22">
        <w:rPr>
          <w:rFonts w:ascii="Times" w:eastAsia="Times" w:hAnsi="Times" w:cs="Times"/>
          <w:sz w:val="24"/>
          <w:szCs w:val="24"/>
        </w:rPr>
        <w:t xml:space="preserve"> an existing system-level sustainability committee with representatives from across campuses. </w:t>
      </w:r>
      <w:r w:rsidR="00C314DC">
        <w:rPr>
          <w:rFonts w:ascii="Times" w:eastAsia="Times" w:hAnsi="Times" w:cs="Times"/>
          <w:sz w:val="24"/>
          <w:szCs w:val="24"/>
        </w:rPr>
        <w:t xml:space="preserve">Discussion is underway about integrating Faculty Council representatives into that existing system committee, rather than creating a new standalone committee. More details and finalized proposal </w:t>
      </w:r>
      <w:r w:rsidR="00BE7DC0">
        <w:rPr>
          <w:rFonts w:ascii="Times" w:eastAsia="Times" w:hAnsi="Times" w:cs="Times"/>
          <w:sz w:val="24"/>
          <w:szCs w:val="24"/>
        </w:rPr>
        <w:t xml:space="preserve">is </w:t>
      </w:r>
      <w:r w:rsidR="00C314DC">
        <w:rPr>
          <w:rFonts w:ascii="Times" w:eastAsia="Times" w:hAnsi="Times" w:cs="Times"/>
          <w:sz w:val="24"/>
          <w:szCs w:val="24"/>
        </w:rPr>
        <w:t xml:space="preserve">expected by the September FC meeting. </w:t>
      </w:r>
    </w:p>
    <w:p w14:paraId="7D82E1B8" w14:textId="412979FA" w:rsidR="003E6BC2" w:rsidRPr="003E6BC2" w:rsidRDefault="000A0EF7" w:rsidP="003E6BC2">
      <w:pPr>
        <w:pStyle w:val="ListParagraph"/>
        <w:numPr>
          <w:ilvl w:val="2"/>
          <w:numId w:val="19"/>
        </w:numPr>
        <w:pBdr>
          <w:top w:val="nil"/>
          <w:left w:val="nil"/>
          <w:bottom w:val="nil"/>
          <w:right w:val="nil"/>
          <w:between w:val="nil"/>
        </w:pBdr>
        <w:autoSpaceDE/>
        <w:autoSpaceDN/>
        <w:ind w:right="1155"/>
        <w:rPr>
          <w:rFonts w:ascii="Times" w:eastAsia="Times" w:hAnsi="Times" w:cs="Times"/>
          <w:sz w:val="24"/>
          <w:szCs w:val="24"/>
        </w:rPr>
      </w:pPr>
      <w:r>
        <w:rPr>
          <w:rFonts w:ascii="Times" w:eastAsia="Times" w:hAnsi="Times" w:cs="Times"/>
          <w:sz w:val="24"/>
          <w:szCs w:val="24"/>
        </w:rPr>
        <w:t>Academic Freedom and Faculty Concerns</w:t>
      </w:r>
      <w:r w:rsidR="00551E70">
        <w:rPr>
          <w:rFonts w:ascii="Times" w:eastAsia="Times" w:hAnsi="Times" w:cs="Times"/>
          <w:sz w:val="24"/>
          <w:szCs w:val="24"/>
        </w:rPr>
        <w:t>: declining support for academic freedom, especially within College of Nursing, citing recent messaging shi</w:t>
      </w:r>
      <w:r w:rsidR="004227BD">
        <w:rPr>
          <w:rFonts w:ascii="Times" w:eastAsia="Times" w:hAnsi="Times" w:cs="Times"/>
          <w:sz w:val="24"/>
          <w:szCs w:val="24"/>
        </w:rPr>
        <w:t>fts. There is a growing gap between written policy and actual faculty experience. A system-wide, multi-campus dialogue is needed to address the realities faculty face around academic freedom and classroom security.</w:t>
      </w:r>
    </w:p>
    <w:p w14:paraId="5528C00D" w14:textId="77777777" w:rsidR="003E6BC2" w:rsidRPr="003E6BC2" w:rsidRDefault="003E6BC2" w:rsidP="003E6BC2">
      <w:pPr>
        <w:ind w:left="1800"/>
        <w:rPr>
          <w:rFonts w:eastAsia="Times"/>
        </w:rPr>
      </w:pPr>
    </w:p>
    <w:p w14:paraId="74F3F7B4" w14:textId="77777777" w:rsidR="003E6BC2" w:rsidRDefault="003E6BC2" w:rsidP="003E6BC2">
      <w:pPr>
        <w:pStyle w:val="Heading1"/>
        <w:tabs>
          <w:tab w:val="left" w:pos="1800"/>
          <w:tab w:val="left" w:pos="3959"/>
        </w:tabs>
      </w:pPr>
    </w:p>
    <w:p w14:paraId="1AB7A6EC" w14:textId="39FCB656" w:rsidR="0073472E" w:rsidRDefault="008C2023" w:rsidP="006A714F">
      <w:pPr>
        <w:pStyle w:val="Heading1"/>
        <w:numPr>
          <w:ilvl w:val="0"/>
          <w:numId w:val="19"/>
        </w:numPr>
        <w:tabs>
          <w:tab w:val="left" w:pos="1800"/>
          <w:tab w:val="left" w:pos="3959"/>
        </w:tabs>
      </w:pPr>
      <w:r w:rsidRPr="00137515">
        <w:t xml:space="preserve">3:00 </w:t>
      </w:r>
      <w:r w:rsidRPr="00137515">
        <w:rPr>
          <w:spacing w:val="-4"/>
        </w:rPr>
        <w:t>p.m.</w:t>
      </w:r>
      <w:r w:rsidRPr="00137515">
        <w:tab/>
      </w:r>
      <w:r w:rsidR="009F08D6" w:rsidRPr="00137515">
        <w:t>Adjournment</w:t>
      </w:r>
    </w:p>
    <w:p w14:paraId="2B92FD54" w14:textId="77777777" w:rsidR="00A4273D" w:rsidRPr="00137515" w:rsidRDefault="00A4273D" w:rsidP="006D58FE">
      <w:pPr>
        <w:pStyle w:val="Heading1"/>
        <w:tabs>
          <w:tab w:val="left" w:pos="1800"/>
          <w:tab w:val="left" w:pos="3959"/>
        </w:tabs>
        <w:ind w:firstLine="0"/>
      </w:pPr>
    </w:p>
    <w:p w14:paraId="1AB7A6EF" w14:textId="77777777" w:rsidR="0073472E" w:rsidRPr="00137515" w:rsidRDefault="0073472E">
      <w:pPr>
        <w:pStyle w:val="BodyText"/>
        <w:ind w:left="0"/>
      </w:pPr>
    </w:p>
    <w:p w14:paraId="1A937BE2" w14:textId="22455854" w:rsidR="009F08D6" w:rsidRDefault="009F08D6">
      <w:pPr>
        <w:ind w:left="312" w:right="312"/>
        <w:jc w:val="center"/>
        <w:rPr>
          <w:b/>
          <w:sz w:val="24"/>
        </w:rPr>
      </w:pPr>
      <w:r w:rsidRPr="00137515">
        <w:rPr>
          <w:b/>
          <w:sz w:val="24"/>
        </w:rPr>
        <w:t xml:space="preserve">Next Faculty Council Meeting: </w:t>
      </w:r>
      <w:r w:rsidR="00A569ED">
        <w:rPr>
          <w:b/>
          <w:sz w:val="24"/>
        </w:rPr>
        <w:t>September 25</w:t>
      </w:r>
      <w:r w:rsidR="00A569ED" w:rsidRPr="00A569ED">
        <w:rPr>
          <w:b/>
          <w:sz w:val="24"/>
          <w:vertAlign w:val="superscript"/>
        </w:rPr>
        <w:t>th</w:t>
      </w:r>
      <w:r w:rsidR="00A569ED">
        <w:rPr>
          <w:b/>
          <w:sz w:val="24"/>
        </w:rPr>
        <w:t xml:space="preserve">, 2025 </w:t>
      </w:r>
    </w:p>
    <w:p w14:paraId="110F7F0C" w14:textId="77777777" w:rsidR="00017F14" w:rsidRDefault="00017F14">
      <w:pPr>
        <w:ind w:left="312" w:right="312"/>
        <w:jc w:val="center"/>
        <w:rPr>
          <w:b/>
          <w:sz w:val="24"/>
        </w:rPr>
      </w:pPr>
    </w:p>
    <w:p w14:paraId="30C234AD" w14:textId="77777777" w:rsidR="00017F14" w:rsidRDefault="00017F14">
      <w:pPr>
        <w:ind w:left="312" w:right="312"/>
        <w:jc w:val="center"/>
        <w:rPr>
          <w:b/>
          <w:sz w:val="24"/>
        </w:rPr>
      </w:pPr>
    </w:p>
    <w:p w14:paraId="0DC459BE" w14:textId="77777777" w:rsidR="00017F14" w:rsidRPr="00137515" w:rsidRDefault="00017F14">
      <w:pPr>
        <w:ind w:left="312" w:right="312"/>
        <w:jc w:val="center"/>
        <w:rPr>
          <w:b/>
          <w:sz w:val="24"/>
        </w:rPr>
      </w:pPr>
    </w:p>
    <w:sectPr w:rsidR="00017F14" w:rsidRPr="00137515">
      <w:headerReference w:type="default" r:id="rId12"/>
      <w:pgSz w:w="12240" w:h="15840"/>
      <w:pgMar w:top="960" w:right="36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0D56" w14:textId="77777777" w:rsidR="002C2E16" w:rsidRDefault="002C2E16" w:rsidP="00416E90">
      <w:r>
        <w:separator/>
      </w:r>
    </w:p>
  </w:endnote>
  <w:endnote w:type="continuationSeparator" w:id="0">
    <w:p w14:paraId="2114F763" w14:textId="77777777" w:rsidR="002C2E16" w:rsidRDefault="002C2E16" w:rsidP="0041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3F380" w14:textId="77777777" w:rsidR="002C2E16" w:rsidRDefault="002C2E16" w:rsidP="00416E90">
      <w:r>
        <w:separator/>
      </w:r>
    </w:p>
  </w:footnote>
  <w:footnote w:type="continuationSeparator" w:id="0">
    <w:p w14:paraId="528EC759" w14:textId="77777777" w:rsidR="002C2E16" w:rsidRDefault="002C2E16" w:rsidP="00416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17DCD" w14:textId="4247EC16" w:rsidR="00416E90" w:rsidRPr="006021E9" w:rsidRDefault="00416E90" w:rsidP="00416E90">
    <w:pPr>
      <w:ind w:left="2160" w:right="-810" w:firstLine="720"/>
      <w:jc w:val="center"/>
      <w:rPr>
        <w:b/>
        <w:sz w:val="24"/>
        <w:szCs w:val="24"/>
      </w:rPr>
    </w:pPr>
    <w:r>
      <w:rPr>
        <w:noProof/>
      </w:rPr>
      <w:drawing>
        <wp:anchor distT="0" distB="0" distL="114300" distR="114300" simplePos="0" relativeHeight="251659264" behindDoc="0" locked="0" layoutInCell="1" hidden="0" allowOverlap="1" wp14:anchorId="662BB122" wp14:editId="582A01DA">
          <wp:simplePos x="0" y="0"/>
          <wp:positionH relativeFrom="column">
            <wp:posOffset>215900</wp:posOffset>
          </wp:positionH>
          <wp:positionV relativeFrom="paragraph">
            <wp:posOffset>6350</wp:posOffset>
          </wp:positionV>
          <wp:extent cx="2971800" cy="613410"/>
          <wp:effectExtent l="0" t="0" r="0" b="0"/>
          <wp:wrapSquare wrapText="bothSides" distT="0" distB="0" distL="114300" distR="114300"/>
          <wp:docPr id="1986727928" name="image1.png" descr="page1image40570320"/>
          <wp:cNvGraphicFramePr/>
          <a:graphic xmlns:a="http://schemas.openxmlformats.org/drawingml/2006/main">
            <a:graphicData uri="http://schemas.openxmlformats.org/drawingml/2006/picture">
              <pic:pic xmlns:pic="http://schemas.openxmlformats.org/drawingml/2006/picture">
                <pic:nvPicPr>
                  <pic:cNvPr id="0" name="image1.png" descr="page1image40570320"/>
                  <pic:cNvPicPr preferRelativeResize="0"/>
                </pic:nvPicPr>
                <pic:blipFill>
                  <a:blip r:embed="rId1"/>
                  <a:srcRect/>
                  <a:stretch>
                    <a:fillRect/>
                  </a:stretch>
                </pic:blipFill>
                <pic:spPr>
                  <a:xfrm>
                    <a:off x="0" y="0"/>
                    <a:ext cx="2971800" cy="613410"/>
                  </a:xfrm>
                  <a:prstGeom prst="rect">
                    <a:avLst/>
                  </a:prstGeom>
                  <a:ln/>
                </pic:spPr>
              </pic:pic>
            </a:graphicData>
          </a:graphic>
        </wp:anchor>
      </w:drawing>
    </w:r>
    <w:r>
      <w:rPr>
        <w:b/>
        <w:sz w:val="20"/>
        <w:szCs w:val="20"/>
      </w:rPr>
      <w:tab/>
    </w:r>
    <w:r>
      <w:rPr>
        <w:b/>
        <w:sz w:val="20"/>
        <w:szCs w:val="20"/>
      </w:rPr>
      <w:tab/>
    </w:r>
    <w:r w:rsidRPr="006021E9">
      <w:rPr>
        <w:b/>
        <w:sz w:val="24"/>
        <w:szCs w:val="24"/>
      </w:rPr>
      <w:t>Faculty Council</w:t>
    </w:r>
  </w:p>
  <w:p w14:paraId="37525044" w14:textId="3B3D708F" w:rsidR="00416E90" w:rsidRDefault="00416E90" w:rsidP="00416E90">
    <w:pPr>
      <w:ind w:left="2160" w:right="-810" w:firstLine="720"/>
      <w:jc w:val="center"/>
      <w:rPr>
        <w:b/>
        <w:sz w:val="20"/>
        <w:szCs w:val="20"/>
      </w:rPr>
    </w:pPr>
    <w:r>
      <w:rPr>
        <w:b/>
        <w:sz w:val="20"/>
        <w:szCs w:val="20"/>
      </w:rPr>
      <w:tab/>
    </w:r>
    <w:r>
      <w:rPr>
        <w:b/>
        <w:sz w:val="20"/>
        <w:szCs w:val="20"/>
      </w:rPr>
      <w:tab/>
      <w:t>1800 Grant Street</w:t>
    </w:r>
  </w:p>
  <w:p w14:paraId="7CEA9F7C" w14:textId="07021108" w:rsidR="00416E90" w:rsidRDefault="00416E90" w:rsidP="00416E90">
    <w:pPr>
      <w:ind w:left="2160" w:right="-810" w:firstLine="720"/>
      <w:jc w:val="center"/>
      <w:rPr>
        <w:b/>
        <w:sz w:val="20"/>
        <w:szCs w:val="20"/>
      </w:rPr>
    </w:pPr>
    <w:r>
      <w:rPr>
        <w:b/>
        <w:sz w:val="20"/>
        <w:szCs w:val="20"/>
      </w:rPr>
      <w:tab/>
    </w:r>
    <w:r>
      <w:rPr>
        <w:b/>
        <w:sz w:val="20"/>
        <w:szCs w:val="20"/>
      </w:rPr>
      <w:tab/>
      <w:t>Denver, CO 80203</w:t>
    </w:r>
  </w:p>
  <w:p w14:paraId="1C056A85" w14:textId="77777777" w:rsidR="00416E90" w:rsidRDefault="00416E90" w:rsidP="00416E90">
    <w:pPr>
      <w:ind w:left="2160" w:right="-810" w:firstLine="720"/>
      <w:jc w:val="right"/>
      <w:rPr>
        <w:b/>
        <w:sz w:val="20"/>
        <w:szCs w:val="20"/>
      </w:rPr>
    </w:pPr>
  </w:p>
  <w:p w14:paraId="132D64D5" w14:textId="555AEB65" w:rsidR="00416E90" w:rsidRDefault="00416E90" w:rsidP="00416E90">
    <w:pPr>
      <w:ind w:left="2160" w:right="-810" w:firstLine="720"/>
      <w:jc w:val="right"/>
      <w:rPr>
        <w:b/>
        <w:sz w:val="20"/>
        <w:szCs w:val="20"/>
      </w:rPr>
    </w:pPr>
    <w:r>
      <w:rPr>
        <w:b/>
        <w:sz w:val="20"/>
        <w:szCs w:val="20"/>
      </w:rPr>
      <w:tab/>
    </w:r>
    <w:r>
      <w:rPr>
        <w:b/>
        <w:sz w:val="20"/>
        <w:szCs w:val="20"/>
      </w:rPr>
      <w:tab/>
    </w:r>
  </w:p>
  <w:p w14:paraId="4F81FC4C" w14:textId="30A0FC6B" w:rsidR="00416E90" w:rsidRDefault="00416E90" w:rsidP="00416E90">
    <w:pPr>
      <w:ind w:left="720" w:right="-810"/>
      <w:jc w:val="right"/>
      <w:rPr>
        <w:b/>
        <w:sz w:val="20"/>
        <w:szCs w:val="20"/>
      </w:rPr>
    </w:pPr>
    <w:r>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92A"/>
    <w:multiLevelType w:val="multilevel"/>
    <w:tmpl w:val="EB5E095C"/>
    <w:lvl w:ilvl="0">
      <w:start w:val="1"/>
      <w:numFmt w:val="lowerLetter"/>
      <w:lvlText w:val="%1."/>
      <w:lvlJc w:val="left"/>
      <w:pPr>
        <w:ind w:left="396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1" w15:restartNumberingAfterBreak="0">
    <w:nsid w:val="0FDF1D00"/>
    <w:multiLevelType w:val="hybridMultilevel"/>
    <w:tmpl w:val="69126134"/>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154691D"/>
    <w:multiLevelType w:val="multilevel"/>
    <w:tmpl w:val="E1EEF83A"/>
    <w:styleLink w:val="CurrentList1"/>
    <w:lvl w:ilvl="0">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2520" w:hanging="360"/>
      </w:pPr>
      <w:rPr>
        <w:rFonts w:hint="default"/>
        <w:spacing w:val="0"/>
        <w:w w:val="100"/>
        <w:lang w:val="en-US" w:eastAsia="en-US" w:bidi="ar-SA"/>
      </w:rPr>
    </w:lvl>
    <w:lvl w:ilvl="2">
      <w:start w:val="1"/>
      <w:numFmt w:val="lowerRoman"/>
      <w:lvlText w:val="%3."/>
      <w:lvlJc w:val="left"/>
      <w:pPr>
        <w:ind w:left="3240" w:hanging="360"/>
      </w:pPr>
      <w:rPr>
        <w:rFonts w:hint="default"/>
        <w:spacing w:val="0"/>
        <w:w w:val="100"/>
        <w:lang w:val="en-US" w:eastAsia="en-US" w:bidi="ar-SA"/>
      </w:rPr>
    </w:lvl>
    <w:lvl w:ilvl="3">
      <w:start w:val="1"/>
      <w:numFmt w:val="decimal"/>
      <w:lvlText w:val="%4."/>
      <w:lvlJc w:val="left"/>
      <w:pPr>
        <w:ind w:left="396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6120" w:hanging="360"/>
      </w:pPr>
      <w:rPr>
        <w:rFonts w:hint="default"/>
        <w:lang w:val="en-US" w:eastAsia="en-US" w:bidi="ar-SA"/>
      </w:rPr>
    </w:lvl>
    <w:lvl w:ilvl="6">
      <w:numFmt w:val="bullet"/>
      <w:lvlText w:val="•"/>
      <w:lvlJc w:val="left"/>
      <w:pPr>
        <w:ind w:left="7200" w:hanging="360"/>
      </w:pPr>
      <w:rPr>
        <w:rFonts w:hint="default"/>
        <w:lang w:val="en-US" w:eastAsia="en-US" w:bidi="ar-SA"/>
      </w:rPr>
    </w:lvl>
    <w:lvl w:ilvl="7">
      <w:numFmt w:val="bullet"/>
      <w:lvlText w:val="•"/>
      <w:lvlJc w:val="left"/>
      <w:pPr>
        <w:ind w:left="8280" w:hanging="360"/>
      </w:pPr>
      <w:rPr>
        <w:rFonts w:hint="default"/>
        <w:lang w:val="en-US" w:eastAsia="en-US" w:bidi="ar-SA"/>
      </w:rPr>
    </w:lvl>
    <w:lvl w:ilvl="8">
      <w:numFmt w:val="bullet"/>
      <w:lvlText w:val="•"/>
      <w:lvlJc w:val="left"/>
      <w:pPr>
        <w:ind w:left="9360" w:hanging="360"/>
      </w:pPr>
      <w:rPr>
        <w:rFonts w:hint="default"/>
        <w:lang w:val="en-US" w:eastAsia="en-US" w:bidi="ar-SA"/>
      </w:rPr>
    </w:lvl>
  </w:abstractNum>
  <w:abstractNum w:abstractNumId="3" w15:restartNumberingAfterBreak="0">
    <w:nsid w:val="12753820"/>
    <w:multiLevelType w:val="hybridMultilevel"/>
    <w:tmpl w:val="E1EEF83A"/>
    <w:lvl w:ilvl="0" w:tplc="7AA6A4A2">
      <w:start w:val="1"/>
      <w:numFmt w:val="decimal"/>
      <w:lvlText w:val="%1."/>
      <w:lvlJc w:val="left"/>
      <w:pPr>
        <w:ind w:left="1800" w:hanging="360"/>
      </w:pPr>
      <w:rPr>
        <w:rFonts w:ascii="Times New Roman" w:eastAsia="Times New Roman" w:hAnsi="Times New Roman" w:cs="Times New Roman" w:hint="default"/>
        <w:b/>
        <w:bCs/>
        <w:i w:val="0"/>
        <w:iCs w:val="0"/>
        <w:spacing w:val="0"/>
        <w:w w:val="100"/>
        <w:sz w:val="24"/>
        <w:szCs w:val="24"/>
        <w:lang w:val="en-US" w:eastAsia="en-US" w:bidi="ar-SA"/>
      </w:rPr>
    </w:lvl>
    <w:lvl w:ilvl="1" w:tplc="562C4DE4">
      <w:start w:val="1"/>
      <w:numFmt w:val="lowerLetter"/>
      <w:lvlText w:val="%2."/>
      <w:lvlJc w:val="left"/>
      <w:pPr>
        <w:ind w:left="2520" w:hanging="360"/>
      </w:pPr>
      <w:rPr>
        <w:rFonts w:hint="default"/>
        <w:spacing w:val="0"/>
        <w:w w:val="100"/>
        <w:lang w:val="en-US" w:eastAsia="en-US" w:bidi="ar-SA"/>
      </w:rPr>
    </w:lvl>
    <w:lvl w:ilvl="2" w:tplc="A1F6EB48">
      <w:start w:val="1"/>
      <w:numFmt w:val="lowerRoman"/>
      <w:lvlText w:val="%3."/>
      <w:lvlJc w:val="left"/>
      <w:pPr>
        <w:ind w:left="3240" w:hanging="360"/>
      </w:pPr>
      <w:rPr>
        <w:rFonts w:hint="default"/>
        <w:spacing w:val="0"/>
        <w:w w:val="100"/>
        <w:lang w:val="en-US" w:eastAsia="en-US" w:bidi="ar-SA"/>
      </w:rPr>
    </w:lvl>
    <w:lvl w:ilvl="3" w:tplc="E6E46912">
      <w:start w:val="1"/>
      <w:numFmt w:val="decimal"/>
      <w:lvlText w:val="%4."/>
      <w:lvlJc w:val="left"/>
      <w:pPr>
        <w:ind w:left="396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4" w:tplc="32EE5C26">
      <w:numFmt w:val="bullet"/>
      <w:lvlText w:val="•"/>
      <w:lvlJc w:val="left"/>
      <w:pPr>
        <w:ind w:left="5040" w:hanging="360"/>
      </w:pPr>
      <w:rPr>
        <w:rFonts w:hint="default"/>
        <w:lang w:val="en-US" w:eastAsia="en-US" w:bidi="ar-SA"/>
      </w:rPr>
    </w:lvl>
    <w:lvl w:ilvl="5" w:tplc="82149FB4">
      <w:numFmt w:val="bullet"/>
      <w:lvlText w:val="•"/>
      <w:lvlJc w:val="left"/>
      <w:pPr>
        <w:ind w:left="6120" w:hanging="360"/>
      </w:pPr>
      <w:rPr>
        <w:rFonts w:hint="default"/>
        <w:lang w:val="en-US" w:eastAsia="en-US" w:bidi="ar-SA"/>
      </w:rPr>
    </w:lvl>
    <w:lvl w:ilvl="6" w:tplc="23D609F4">
      <w:numFmt w:val="bullet"/>
      <w:lvlText w:val="•"/>
      <w:lvlJc w:val="left"/>
      <w:pPr>
        <w:ind w:left="7200" w:hanging="360"/>
      </w:pPr>
      <w:rPr>
        <w:rFonts w:hint="default"/>
        <w:lang w:val="en-US" w:eastAsia="en-US" w:bidi="ar-SA"/>
      </w:rPr>
    </w:lvl>
    <w:lvl w:ilvl="7" w:tplc="304C33EA">
      <w:numFmt w:val="bullet"/>
      <w:lvlText w:val="•"/>
      <w:lvlJc w:val="left"/>
      <w:pPr>
        <w:ind w:left="8280" w:hanging="360"/>
      </w:pPr>
      <w:rPr>
        <w:rFonts w:hint="default"/>
        <w:lang w:val="en-US" w:eastAsia="en-US" w:bidi="ar-SA"/>
      </w:rPr>
    </w:lvl>
    <w:lvl w:ilvl="8" w:tplc="196491A8">
      <w:numFmt w:val="bullet"/>
      <w:lvlText w:val="•"/>
      <w:lvlJc w:val="left"/>
      <w:pPr>
        <w:ind w:left="9360" w:hanging="360"/>
      </w:pPr>
      <w:rPr>
        <w:rFonts w:hint="default"/>
        <w:lang w:val="en-US" w:eastAsia="en-US" w:bidi="ar-SA"/>
      </w:rPr>
    </w:lvl>
  </w:abstractNum>
  <w:abstractNum w:abstractNumId="4" w15:restartNumberingAfterBreak="0">
    <w:nsid w:val="138D3D21"/>
    <w:multiLevelType w:val="multilevel"/>
    <w:tmpl w:val="C3B81D10"/>
    <w:lvl w:ilvl="0">
      <w:start w:val="1"/>
      <w:numFmt w:val="lowerLetter"/>
      <w:lvlText w:val="%1."/>
      <w:lvlJc w:val="left"/>
      <w:pPr>
        <w:ind w:left="3960" w:hanging="360"/>
      </w:pPr>
      <w:rPr>
        <w:u w:val="none"/>
      </w:rPr>
    </w:lvl>
    <w:lvl w:ilvl="1">
      <w:start w:val="1"/>
      <w:numFmt w:val="lowerRoman"/>
      <w:lvlText w:val="%2."/>
      <w:lvlJc w:val="right"/>
      <w:pPr>
        <w:ind w:left="5040" w:hanging="360"/>
      </w:pPr>
      <w:rPr>
        <w:b w:val="0"/>
        <w:bCs/>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5" w15:restartNumberingAfterBreak="0">
    <w:nsid w:val="19E81A89"/>
    <w:multiLevelType w:val="multilevel"/>
    <w:tmpl w:val="547CB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83693"/>
    <w:multiLevelType w:val="multilevel"/>
    <w:tmpl w:val="EB5E095C"/>
    <w:lvl w:ilvl="0">
      <w:start w:val="1"/>
      <w:numFmt w:val="lowerLetter"/>
      <w:lvlText w:val="%1."/>
      <w:lvlJc w:val="left"/>
      <w:pPr>
        <w:ind w:left="3960" w:hanging="360"/>
      </w:pPr>
      <w:rPr>
        <w:u w:val="none"/>
      </w:rPr>
    </w:lvl>
    <w:lvl w:ilvl="1">
      <w:start w:val="1"/>
      <w:numFmt w:val="lowerRoman"/>
      <w:lvlText w:val="%2."/>
      <w:lvlJc w:val="right"/>
      <w:pPr>
        <w:ind w:left="5040" w:hanging="360"/>
      </w:pPr>
      <w:rPr>
        <w:u w:val="none"/>
      </w:rPr>
    </w:lvl>
    <w:lvl w:ilvl="2">
      <w:start w:val="1"/>
      <w:numFmt w:val="decimal"/>
      <w:lvlText w:val="%3."/>
      <w:lvlJc w:val="left"/>
      <w:pPr>
        <w:ind w:left="5760" w:hanging="360"/>
      </w:pPr>
      <w:rPr>
        <w:u w:val="none"/>
      </w:rPr>
    </w:lvl>
    <w:lvl w:ilvl="3">
      <w:start w:val="1"/>
      <w:numFmt w:val="lowerLetter"/>
      <w:lvlText w:val="%4."/>
      <w:lvlJc w:val="left"/>
      <w:pPr>
        <w:ind w:left="6480" w:hanging="360"/>
      </w:pPr>
      <w:rPr>
        <w:u w:val="none"/>
      </w:rPr>
    </w:lvl>
    <w:lvl w:ilvl="4">
      <w:start w:val="1"/>
      <w:numFmt w:val="lowerRoman"/>
      <w:lvlText w:val="%5."/>
      <w:lvlJc w:val="right"/>
      <w:pPr>
        <w:ind w:left="7200" w:hanging="360"/>
      </w:pPr>
      <w:rPr>
        <w:u w:val="none"/>
      </w:rPr>
    </w:lvl>
    <w:lvl w:ilvl="5">
      <w:start w:val="1"/>
      <w:numFmt w:val="decimal"/>
      <w:lvlText w:val="%6."/>
      <w:lvlJc w:val="left"/>
      <w:pPr>
        <w:ind w:left="7920" w:hanging="360"/>
      </w:pPr>
      <w:rPr>
        <w:u w:val="none"/>
      </w:rPr>
    </w:lvl>
    <w:lvl w:ilvl="6">
      <w:start w:val="1"/>
      <w:numFmt w:val="lowerLetter"/>
      <w:lvlText w:val="%7."/>
      <w:lvlJc w:val="left"/>
      <w:pPr>
        <w:ind w:left="8640" w:hanging="360"/>
      </w:pPr>
      <w:rPr>
        <w:u w:val="none"/>
      </w:rPr>
    </w:lvl>
    <w:lvl w:ilvl="7">
      <w:start w:val="1"/>
      <w:numFmt w:val="lowerRoman"/>
      <w:lvlText w:val="%8."/>
      <w:lvlJc w:val="right"/>
      <w:pPr>
        <w:ind w:left="9360" w:hanging="360"/>
      </w:pPr>
      <w:rPr>
        <w:u w:val="none"/>
      </w:rPr>
    </w:lvl>
    <w:lvl w:ilvl="8">
      <w:start w:val="1"/>
      <w:numFmt w:val="decimal"/>
      <w:lvlText w:val="%9."/>
      <w:lvlJc w:val="left"/>
      <w:pPr>
        <w:ind w:left="10080" w:hanging="360"/>
      </w:pPr>
      <w:rPr>
        <w:u w:val="none"/>
      </w:rPr>
    </w:lvl>
  </w:abstractNum>
  <w:abstractNum w:abstractNumId="7" w15:restartNumberingAfterBreak="0">
    <w:nsid w:val="3837576C"/>
    <w:multiLevelType w:val="hybridMultilevel"/>
    <w:tmpl w:val="C026E89A"/>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409268EA"/>
    <w:multiLevelType w:val="hybridMultilevel"/>
    <w:tmpl w:val="5CB4BD8A"/>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4442618F"/>
    <w:multiLevelType w:val="hybridMultilevel"/>
    <w:tmpl w:val="D98A2BAE"/>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45865CF3"/>
    <w:multiLevelType w:val="hybridMultilevel"/>
    <w:tmpl w:val="409029E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49475AAC"/>
    <w:multiLevelType w:val="hybridMultilevel"/>
    <w:tmpl w:val="A8D227BA"/>
    <w:lvl w:ilvl="0" w:tplc="04090003">
      <w:start w:val="1"/>
      <w:numFmt w:val="bullet"/>
      <w:lvlText w:val="o"/>
      <w:lvlJc w:val="left"/>
      <w:pPr>
        <w:ind w:left="4020" w:hanging="360"/>
      </w:pPr>
      <w:rPr>
        <w:rFonts w:ascii="Courier New" w:hAnsi="Courier New" w:cs="Courier New" w:hint="default"/>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12" w15:restartNumberingAfterBreak="0">
    <w:nsid w:val="51D75FE6"/>
    <w:multiLevelType w:val="hybridMultilevel"/>
    <w:tmpl w:val="6B423166"/>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53330BE6"/>
    <w:multiLevelType w:val="hybridMultilevel"/>
    <w:tmpl w:val="740C73F4"/>
    <w:lvl w:ilvl="0" w:tplc="32EE5C26">
      <w:numFmt w:val="bullet"/>
      <w:lvlText w:val="•"/>
      <w:lvlJc w:val="left"/>
      <w:pPr>
        <w:ind w:left="4680" w:hanging="360"/>
      </w:pPr>
      <w:rPr>
        <w:rFonts w:hint="default"/>
        <w:lang w:val="en-US" w:eastAsia="en-US" w:bidi="ar-SA"/>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58450EC5"/>
    <w:multiLevelType w:val="hybridMultilevel"/>
    <w:tmpl w:val="BBCC1A3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5E343E59"/>
    <w:multiLevelType w:val="hybridMultilevel"/>
    <w:tmpl w:val="1B8C2A18"/>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EB762E0"/>
    <w:multiLevelType w:val="multilevel"/>
    <w:tmpl w:val="F88229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7D8829B3"/>
    <w:multiLevelType w:val="hybridMultilevel"/>
    <w:tmpl w:val="E49233AE"/>
    <w:lvl w:ilvl="0" w:tplc="32EE5C26">
      <w:numFmt w:val="bullet"/>
      <w:lvlText w:val="•"/>
      <w:lvlJc w:val="left"/>
      <w:pPr>
        <w:ind w:left="5760" w:hanging="360"/>
      </w:pPr>
      <w:rPr>
        <w:rFonts w:hint="default"/>
        <w:lang w:val="en-US" w:eastAsia="en-US" w:bidi="ar-SA"/>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8" w15:restartNumberingAfterBreak="0">
    <w:nsid w:val="7F4C6888"/>
    <w:multiLevelType w:val="hybridMultilevel"/>
    <w:tmpl w:val="5FB87F9C"/>
    <w:lvl w:ilvl="0" w:tplc="EB9C4AE8">
      <w:start w:val="6"/>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05983294">
    <w:abstractNumId w:val="3"/>
  </w:num>
  <w:num w:numId="2" w16cid:durableId="967511081">
    <w:abstractNumId w:val="10"/>
  </w:num>
  <w:num w:numId="3" w16cid:durableId="78721132">
    <w:abstractNumId w:val="15"/>
  </w:num>
  <w:num w:numId="4" w16cid:durableId="669597361">
    <w:abstractNumId w:val="11"/>
  </w:num>
  <w:num w:numId="5" w16cid:durableId="265574876">
    <w:abstractNumId w:val="1"/>
  </w:num>
  <w:num w:numId="6" w16cid:durableId="440760493">
    <w:abstractNumId w:val="12"/>
  </w:num>
  <w:num w:numId="7" w16cid:durableId="229385156">
    <w:abstractNumId w:val="14"/>
  </w:num>
  <w:num w:numId="8" w16cid:durableId="1461218963">
    <w:abstractNumId w:val="9"/>
  </w:num>
  <w:num w:numId="9" w16cid:durableId="291256869">
    <w:abstractNumId w:val="13"/>
  </w:num>
  <w:num w:numId="10" w16cid:durableId="1125075790">
    <w:abstractNumId w:val="7"/>
  </w:num>
  <w:num w:numId="11" w16cid:durableId="1415516572">
    <w:abstractNumId w:val="8"/>
  </w:num>
  <w:num w:numId="12" w16cid:durableId="1090003272">
    <w:abstractNumId w:val="2"/>
  </w:num>
  <w:num w:numId="13" w16cid:durableId="1861508217">
    <w:abstractNumId w:val="16"/>
  </w:num>
  <w:num w:numId="14" w16cid:durableId="2061590738">
    <w:abstractNumId w:val="6"/>
  </w:num>
  <w:num w:numId="15" w16cid:durableId="1728454129">
    <w:abstractNumId w:val="4"/>
  </w:num>
  <w:num w:numId="16" w16cid:durableId="1293292874">
    <w:abstractNumId w:val="17"/>
  </w:num>
  <w:num w:numId="17" w16cid:durableId="1323661871">
    <w:abstractNumId w:val="0"/>
  </w:num>
  <w:num w:numId="18" w16cid:durableId="1675457221">
    <w:abstractNumId w:val="5"/>
  </w:num>
  <w:num w:numId="19" w16cid:durableId="157365957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72E"/>
    <w:rsid w:val="000034EE"/>
    <w:rsid w:val="000035C5"/>
    <w:rsid w:val="000122F2"/>
    <w:rsid w:val="0001361B"/>
    <w:rsid w:val="000155FA"/>
    <w:rsid w:val="00017838"/>
    <w:rsid w:val="00017F14"/>
    <w:rsid w:val="00023351"/>
    <w:rsid w:val="00025E55"/>
    <w:rsid w:val="00032B83"/>
    <w:rsid w:val="00034957"/>
    <w:rsid w:val="000532A4"/>
    <w:rsid w:val="000603F5"/>
    <w:rsid w:val="00071A30"/>
    <w:rsid w:val="000826D1"/>
    <w:rsid w:val="00086488"/>
    <w:rsid w:val="00091184"/>
    <w:rsid w:val="0009279B"/>
    <w:rsid w:val="000A0EF7"/>
    <w:rsid w:val="000A63AB"/>
    <w:rsid w:val="000A7B96"/>
    <w:rsid w:val="000D010C"/>
    <w:rsid w:val="000D1EF3"/>
    <w:rsid w:val="000D2CA5"/>
    <w:rsid w:val="000E7E11"/>
    <w:rsid w:val="00116689"/>
    <w:rsid w:val="00116CCA"/>
    <w:rsid w:val="00121FF4"/>
    <w:rsid w:val="00124B3E"/>
    <w:rsid w:val="00125F14"/>
    <w:rsid w:val="00126F00"/>
    <w:rsid w:val="00127339"/>
    <w:rsid w:val="00135858"/>
    <w:rsid w:val="00136209"/>
    <w:rsid w:val="001365D0"/>
    <w:rsid w:val="00137515"/>
    <w:rsid w:val="001445D6"/>
    <w:rsid w:val="00146C7B"/>
    <w:rsid w:val="0015184F"/>
    <w:rsid w:val="00151D03"/>
    <w:rsid w:val="001640E5"/>
    <w:rsid w:val="0017499E"/>
    <w:rsid w:val="0017526D"/>
    <w:rsid w:val="00182019"/>
    <w:rsid w:val="001840D6"/>
    <w:rsid w:val="0019346F"/>
    <w:rsid w:val="001975E4"/>
    <w:rsid w:val="001A1963"/>
    <w:rsid w:val="001B196E"/>
    <w:rsid w:val="001B42AD"/>
    <w:rsid w:val="001C0298"/>
    <w:rsid w:val="001C2695"/>
    <w:rsid w:val="001C68C8"/>
    <w:rsid w:val="001C6C25"/>
    <w:rsid w:val="001D4ECC"/>
    <w:rsid w:val="001E199E"/>
    <w:rsid w:val="001E2326"/>
    <w:rsid w:val="001E61EF"/>
    <w:rsid w:val="001F097D"/>
    <w:rsid w:val="00204662"/>
    <w:rsid w:val="002049E7"/>
    <w:rsid w:val="00207B4F"/>
    <w:rsid w:val="0021366C"/>
    <w:rsid w:val="00224DFE"/>
    <w:rsid w:val="00225824"/>
    <w:rsid w:val="00225BE6"/>
    <w:rsid w:val="00235D93"/>
    <w:rsid w:val="00237EF2"/>
    <w:rsid w:val="00244312"/>
    <w:rsid w:val="00246107"/>
    <w:rsid w:val="002633EC"/>
    <w:rsid w:val="0027184A"/>
    <w:rsid w:val="002737D2"/>
    <w:rsid w:val="0028053C"/>
    <w:rsid w:val="002833F4"/>
    <w:rsid w:val="002974D4"/>
    <w:rsid w:val="002A25EE"/>
    <w:rsid w:val="002B78D8"/>
    <w:rsid w:val="002C2E16"/>
    <w:rsid w:val="002C55A4"/>
    <w:rsid w:val="002C55AB"/>
    <w:rsid w:val="002D15F0"/>
    <w:rsid w:val="002F7E07"/>
    <w:rsid w:val="00300384"/>
    <w:rsid w:val="00301236"/>
    <w:rsid w:val="00311B59"/>
    <w:rsid w:val="003124F6"/>
    <w:rsid w:val="00321CF0"/>
    <w:rsid w:val="00332D73"/>
    <w:rsid w:val="00335A5C"/>
    <w:rsid w:val="00340F1C"/>
    <w:rsid w:val="00354F39"/>
    <w:rsid w:val="00355E54"/>
    <w:rsid w:val="003603F6"/>
    <w:rsid w:val="003608B3"/>
    <w:rsid w:val="00361362"/>
    <w:rsid w:val="0039230F"/>
    <w:rsid w:val="00394652"/>
    <w:rsid w:val="003979F6"/>
    <w:rsid w:val="003B2898"/>
    <w:rsid w:val="003B7E92"/>
    <w:rsid w:val="003C0718"/>
    <w:rsid w:val="003C4155"/>
    <w:rsid w:val="003D39D3"/>
    <w:rsid w:val="003D5563"/>
    <w:rsid w:val="003D69D9"/>
    <w:rsid w:val="003E6BC2"/>
    <w:rsid w:val="003F3BC2"/>
    <w:rsid w:val="004040C0"/>
    <w:rsid w:val="00407089"/>
    <w:rsid w:val="0041088D"/>
    <w:rsid w:val="00411477"/>
    <w:rsid w:val="0041651A"/>
    <w:rsid w:val="00416E90"/>
    <w:rsid w:val="00422352"/>
    <w:rsid w:val="004227BD"/>
    <w:rsid w:val="00422E4B"/>
    <w:rsid w:val="0042469C"/>
    <w:rsid w:val="00434C96"/>
    <w:rsid w:val="00435957"/>
    <w:rsid w:val="00436151"/>
    <w:rsid w:val="004375E7"/>
    <w:rsid w:val="00456E1F"/>
    <w:rsid w:val="00460B2B"/>
    <w:rsid w:val="0046531E"/>
    <w:rsid w:val="00466081"/>
    <w:rsid w:val="00466CCC"/>
    <w:rsid w:val="00472623"/>
    <w:rsid w:val="00474F6A"/>
    <w:rsid w:val="0047508C"/>
    <w:rsid w:val="00482C6B"/>
    <w:rsid w:val="004868CB"/>
    <w:rsid w:val="00492E2C"/>
    <w:rsid w:val="00492EE1"/>
    <w:rsid w:val="00496B08"/>
    <w:rsid w:val="00496B30"/>
    <w:rsid w:val="004A1752"/>
    <w:rsid w:val="004A485B"/>
    <w:rsid w:val="004A52AB"/>
    <w:rsid w:val="004B052B"/>
    <w:rsid w:val="004B157A"/>
    <w:rsid w:val="004B61EE"/>
    <w:rsid w:val="004C30D6"/>
    <w:rsid w:val="004C7B1A"/>
    <w:rsid w:val="004D6B50"/>
    <w:rsid w:val="0051050B"/>
    <w:rsid w:val="00515D3F"/>
    <w:rsid w:val="00516BD8"/>
    <w:rsid w:val="00524F9D"/>
    <w:rsid w:val="00527EB6"/>
    <w:rsid w:val="005448D6"/>
    <w:rsid w:val="00551E70"/>
    <w:rsid w:val="00555C19"/>
    <w:rsid w:val="00557BF8"/>
    <w:rsid w:val="0057583B"/>
    <w:rsid w:val="0057745B"/>
    <w:rsid w:val="00583196"/>
    <w:rsid w:val="0059491B"/>
    <w:rsid w:val="00594952"/>
    <w:rsid w:val="005A0A3D"/>
    <w:rsid w:val="005A1061"/>
    <w:rsid w:val="005A6F6D"/>
    <w:rsid w:val="005B1BB4"/>
    <w:rsid w:val="005C22A3"/>
    <w:rsid w:val="005C333A"/>
    <w:rsid w:val="005D1E81"/>
    <w:rsid w:val="005D501C"/>
    <w:rsid w:val="005D7381"/>
    <w:rsid w:val="005E1AFB"/>
    <w:rsid w:val="005E1B67"/>
    <w:rsid w:val="005F1B4B"/>
    <w:rsid w:val="005F21EC"/>
    <w:rsid w:val="005F458D"/>
    <w:rsid w:val="005F61D0"/>
    <w:rsid w:val="00601823"/>
    <w:rsid w:val="006021E9"/>
    <w:rsid w:val="006132B4"/>
    <w:rsid w:val="006160CE"/>
    <w:rsid w:val="00616C0C"/>
    <w:rsid w:val="00616DB6"/>
    <w:rsid w:val="00624059"/>
    <w:rsid w:val="00625390"/>
    <w:rsid w:val="00625EA9"/>
    <w:rsid w:val="00633DCC"/>
    <w:rsid w:val="00652041"/>
    <w:rsid w:val="00653B1D"/>
    <w:rsid w:val="00657DD0"/>
    <w:rsid w:val="006670E5"/>
    <w:rsid w:val="00671325"/>
    <w:rsid w:val="00672AE0"/>
    <w:rsid w:val="0067372F"/>
    <w:rsid w:val="006737F3"/>
    <w:rsid w:val="00675F52"/>
    <w:rsid w:val="00676C94"/>
    <w:rsid w:val="00687A15"/>
    <w:rsid w:val="00692B40"/>
    <w:rsid w:val="00693EBA"/>
    <w:rsid w:val="006A0738"/>
    <w:rsid w:val="006A5EFB"/>
    <w:rsid w:val="006A693B"/>
    <w:rsid w:val="006A6B39"/>
    <w:rsid w:val="006A714F"/>
    <w:rsid w:val="006A7CEF"/>
    <w:rsid w:val="006B527C"/>
    <w:rsid w:val="006B65D1"/>
    <w:rsid w:val="006C350A"/>
    <w:rsid w:val="006C3644"/>
    <w:rsid w:val="006D58FE"/>
    <w:rsid w:val="006D6394"/>
    <w:rsid w:val="006E1C17"/>
    <w:rsid w:val="006E2A42"/>
    <w:rsid w:val="00722429"/>
    <w:rsid w:val="0073472E"/>
    <w:rsid w:val="00740FA4"/>
    <w:rsid w:val="007453A6"/>
    <w:rsid w:val="00746484"/>
    <w:rsid w:val="00751AAE"/>
    <w:rsid w:val="00754C8E"/>
    <w:rsid w:val="007562F6"/>
    <w:rsid w:val="00767917"/>
    <w:rsid w:val="007745C0"/>
    <w:rsid w:val="00781C57"/>
    <w:rsid w:val="00791FB3"/>
    <w:rsid w:val="00792251"/>
    <w:rsid w:val="007E429D"/>
    <w:rsid w:val="007F2FAD"/>
    <w:rsid w:val="008049F4"/>
    <w:rsid w:val="008113A0"/>
    <w:rsid w:val="00815247"/>
    <w:rsid w:val="00815D3C"/>
    <w:rsid w:val="0082131B"/>
    <w:rsid w:val="00833EFB"/>
    <w:rsid w:val="0083578F"/>
    <w:rsid w:val="0084748A"/>
    <w:rsid w:val="00850C99"/>
    <w:rsid w:val="00856D5F"/>
    <w:rsid w:val="008603E8"/>
    <w:rsid w:val="0086625D"/>
    <w:rsid w:val="00880712"/>
    <w:rsid w:val="0088243B"/>
    <w:rsid w:val="008931F1"/>
    <w:rsid w:val="008973C5"/>
    <w:rsid w:val="008A2400"/>
    <w:rsid w:val="008C2023"/>
    <w:rsid w:val="008C5150"/>
    <w:rsid w:val="008D34CB"/>
    <w:rsid w:val="008E31B6"/>
    <w:rsid w:val="008F22B2"/>
    <w:rsid w:val="008F330E"/>
    <w:rsid w:val="008F39F9"/>
    <w:rsid w:val="009053F1"/>
    <w:rsid w:val="00905B28"/>
    <w:rsid w:val="00914BD6"/>
    <w:rsid w:val="00914DA3"/>
    <w:rsid w:val="00915D37"/>
    <w:rsid w:val="00916914"/>
    <w:rsid w:val="009233EE"/>
    <w:rsid w:val="00930990"/>
    <w:rsid w:val="00934A1C"/>
    <w:rsid w:val="0093527B"/>
    <w:rsid w:val="00935854"/>
    <w:rsid w:val="00943314"/>
    <w:rsid w:val="0094682B"/>
    <w:rsid w:val="00953492"/>
    <w:rsid w:val="0096035F"/>
    <w:rsid w:val="00960EE8"/>
    <w:rsid w:val="00966E46"/>
    <w:rsid w:val="00971E43"/>
    <w:rsid w:val="00973CD7"/>
    <w:rsid w:val="00974487"/>
    <w:rsid w:val="00976EDC"/>
    <w:rsid w:val="00984A2D"/>
    <w:rsid w:val="0099197A"/>
    <w:rsid w:val="00995816"/>
    <w:rsid w:val="009A40F9"/>
    <w:rsid w:val="009A7575"/>
    <w:rsid w:val="009B26C4"/>
    <w:rsid w:val="009B7E24"/>
    <w:rsid w:val="009C18A5"/>
    <w:rsid w:val="009C19EE"/>
    <w:rsid w:val="009C3D02"/>
    <w:rsid w:val="009C6906"/>
    <w:rsid w:val="009D00BB"/>
    <w:rsid w:val="009D3295"/>
    <w:rsid w:val="009E5E9E"/>
    <w:rsid w:val="009F08D6"/>
    <w:rsid w:val="009F100C"/>
    <w:rsid w:val="009F4DBB"/>
    <w:rsid w:val="009F67FC"/>
    <w:rsid w:val="009F745F"/>
    <w:rsid w:val="00A04663"/>
    <w:rsid w:val="00A06433"/>
    <w:rsid w:val="00A071BA"/>
    <w:rsid w:val="00A15067"/>
    <w:rsid w:val="00A16B22"/>
    <w:rsid w:val="00A20FC3"/>
    <w:rsid w:val="00A24CF7"/>
    <w:rsid w:val="00A26D83"/>
    <w:rsid w:val="00A4273D"/>
    <w:rsid w:val="00A44BDB"/>
    <w:rsid w:val="00A455C7"/>
    <w:rsid w:val="00A569ED"/>
    <w:rsid w:val="00A66D8E"/>
    <w:rsid w:val="00A70924"/>
    <w:rsid w:val="00A74100"/>
    <w:rsid w:val="00A83580"/>
    <w:rsid w:val="00AA2E31"/>
    <w:rsid w:val="00AA6B4E"/>
    <w:rsid w:val="00AB0A61"/>
    <w:rsid w:val="00AB5375"/>
    <w:rsid w:val="00AB54C8"/>
    <w:rsid w:val="00AC3842"/>
    <w:rsid w:val="00AC4C9F"/>
    <w:rsid w:val="00AC7409"/>
    <w:rsid w:val="00AD2874"/>
    <w:rsid w:val="00AE3160"/>
    <w:rsid w:val="00AE3485"/>
    <w:rsid w:val="00AE7DFD"/>
    <w:rsid w:val="00B02540"/>
    <w:rsid w:val="00B03A7A"/>
    <w:rsid w:val="00B06192"/>
    <w:rsid w:val="00B12CED"/>
    <w:rsid w:val="00B1797D"/>
    <w:rsid w:val="00B24AFE"/>
    <w:rsid w:val="00B26EC2"/>
    <w:rsid w:val="00B32675"/>
    <w:rsid w:val="00B37C08"/>
    <w:rsid w:val="00B55888"/>
    <w:rsid w:val="00B56F1C"/>
    <w:rsid w:val="00B6301B"/>
    <w:rsid w:val="00B64F1B"/>
    <w:rsid w:val="00B66964"/>
    <w:rsid w:val="00B73708"/>
    <w:rsid w:val="00B74C0B"/>
    <w:rsid w:val="00B7626D"/>
    <w:rsid w:val="00B817DF"/>
    <w:rsid w:val="00B83019"/>
    <w:rsid w:val="00B90159"/>
    <w:rsid w:val="00B95027"/>
    <w:rsid w:val="00BA494A"/>
    <w:rsid w:val="00BA6439"/>
    <w:rsid w:val="00BC1747"/>
    <w:rsid w:val="00BD197E"/>
    <w:rsid w:val="00BD23F3"/>
    <w:rsid w:val="00BD5CD0"/>
    <w:rsid w:val="00BD5D55"/>
    <w:rsid w:val="00BD7283"/>
    <w:rsid w:val="00BE1FF6"/>
    <w:rsid w:val="00BE4EB1"/>
    <w:rsid w:val="00BE7DC0"/>
    <w:rsid w:val="00BF627D"/>
    <w:rsid w:val="00BF7171"/>
    <w:rsid w:val="00C14E0D"/>
    <w:rsid w:val="00C17CEF"/>
    <w:rsid w:val="00C25E55"/>
    <w:rsid w:val="00C314DC"/>
    <w:rsid w:val="00C4333E"/>
    <w:rsid w:val="00C45657"/>
    <w:rsid w:val="00C46A34"/>
    <w:rsid w:val="00C75081"/>
    <w:rsid w:val="00C759F9"/>
    <w:rsid w:val="00C84E58"/>
    <w:rsid w:val="00C87EB9"/>
    <w:rsid w:val="00CA1BBB"/>
    <w:rsid w:val="00CB05D9"/>
    <w:rsid w:val="00CB1E46"/>
    <w:rsid w:val="00CB37A1"/>
    <w:rsid w:val="00CC1199"/>
    <w:rsid w:val="00CC1484"/>
    <w:rsid w:val="00CC622D"/>
    <w:rsid w:val="00CE1A16"/>
    <w:rsid w:val="00CE37EC"/>
    <w:rsid w:val="00CF3EF5"/>
    <w:rsid w:val="00CF6484"/>
    <w:rsid w:val="00D0107B"/>
    <w:rsid w:val="00D07101"/>
    <w:rsid w:val="00D12697"/>
    <w:rsid w:val="00D12E93"/>
    <w:rsid w:val="00D1689D"/>
    <w:rsid w:val="00D17EF9"/>
    <w:rsid w:val="00D24F87"/>
    <w:rsid w:val="00D26F45"/>
    <w:rsid w:val="00D45C7E"/>
    <w:rsid w:val="00D51972"/>
    <w:rsid w:val="00D52A25"/>
    <w:rsid w:val="00D54359"/>
    <w:rsid w:val="00D55D90"/>
    <w:rsid w:val="00D7208F"/>
    <w:rsid w:val="00D743D5"/>
    <w:rsid w:val="00D83204"/>
    <w:rsid w:val="00D84BE9"/>
    <w:rsid w:val="00D852F1"/>
    <w:rsid w:val="00D87B92"/>
    <w:rsid w:val="00D940E1"/>
    <w:rsid w:val="00D972B6"/>
    <w:rsid w:val="00D97AC4"/>
    <w:rsid w:val="00DB05DB"/>
    <w:rsid w:val="00DB1DF7"/>
    <w:rsid w:val="00DB250D"/>
    <w:rsid w:val="00DB60D2"/>
    <w:rsid w:val="00DC3462"/>
    <w:rsid w:val="00DC434A"/>
    <w:rsid w:val="00DD6CA5"/>
    <w:rsid w:val="00DE1A5C"/>
    <w:rsid w:val="00DE3775"/>
    <w:rsid w:val="00DF0468"/>
    <w:rsid w:val="00DF1D88"/>
    <w:rsid w:val="00E0142C"/>
    <w:rsid w:val="00E13845"/>
    <w:rsid w:val="00E217FA"/>
    <w:rsid w:val="00E3100D"/>
    <w:rsid w:val="00E33030"/>
    <w:rsid w:val="00E44DDA"/>
    <w:rsid w:val="00E461E7"/>
    <w:rsid w:val="00E465A5"/>
    <w:rsid w:val="00E501B5"/>
    <w:rsid w:val="00E51A0F"/>
    <w:rsid w:val="00E6042B"/>
    <w:rsid w:val="00E64F73"/>
    <w:rsid w:val="00E651B4"/>
    <w:rsid w:val="00E66AA1"/>
    <w:rsid w:val="00E743B8"/>
    <w:rsid w:val="00E919D0"/>
    <w:rsid w:val="00E9370E"/>
    <w:rsid w:val="00E964FB"/>
    <w:rsid w:val="00EA0284"/>
    <w:rsid w:val="00EB13E8"/>
    <w:rsid w:val="00EB3449"/>
    <w:rsid w:val="00EB3967"/>
    <w:rsid w:val="00EB5052"/>
    <w:rsid w:val="00EB7F0D"/>
    <w:rsid w:val="00EC71B6"/>
    <w:rsid w:val="00ED7A7F"/>
    <w:rsid w:val="00EE007F"/>
    <w:rsid w:val="00EE680D"/>
    <w:rsid w:val="00EF2D30"/>
    <w:rsid w:val="00EF3703"/>
    <w:rsid w:val="00EF7E97"/>
    <w:rsid w:val="00F0217C"/>
    <w:rsid w:val="00F111CC"/>
    <w:rsid w:val="00F1191B"/>
    <w:rsid w:val="00F13E95"/>
    <w:rsid w:val="00F14FE9"/>
    <w:rsid w:val="00F3307F"/>
    <w:rsid w:val="00F40C90"/>
    <w:rsid w:val="00F41E8F"/>
    <w:rsid w:val="00F42B98"/>
    <w:rsid w:val="00F561C5"/>
    <w:rsid w:val="00F62DA4"/>
    <w:rsid w:val="00F6634D"/>
    <w:rsid w:val="00F72237"/>
    <w:rsid w:val="00F72C8D"/>
    <w:rsid w:val="00F735A6"/>
    <w:rsid w:val="00F77B4F"/>
    <w:rsid w:val="00F81334"/>
    <w:rsid w:val="00F8419E"/>
    <w:rsid w:val="00F90A0E"/>
    <w:rsid w:val="00FA63B5"/>
    <w:rsid w:val="00FA7960"/>
    <w:rsid w:val="00FC722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7A658"/>
  <w15:docId w15:val="{F2742086-8AF0-4F00-803C-944368F9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0" w:hanging="360"/>
      <w:outlineLvl w:val="0"/>
    </w:pPr>
    <w:rPr>
      <w:b/>
      <w:bCs/>
      <w:sz w:val="24"/>
      <w:szCs w:val="24"/>
    </w:rPr>
  </w:style>
  <w:style w:type="paragraph" w:styleId="Heading3">
    <w:name w:val="heading 3"/>
    <w:basedOn w:val="Normal"/>
    <w:next w:val="Normal"/>
    <w:link w:val="Heading3Char"/>
    <w:uiPriority w:val="9"/>
    <w:semiHidden/>
    <w:unhideWhenUsed/>
    <w:qFormat/>
    <w:rsid w:val="0062405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040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40"/>
    </w:pPr>
    <w:rPr>
      <w:sz w:val="24"/>
      <w:szCs w:val="24"/>
    </w:rPr>
  </w:style>
  <w:style w:type="paragraph" w:styleId="ListParagraph">
    <w:name w:val="List Paragraph"/>
    <w:basedOn w:val="Normal"/>
    <w:uiPriority w:val="1"/>
    <w:qFormat/>
    <w:pPr>
      <w:ind w:left="3240"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B05DB"/>
    <w:rPr>
      <w:sz w:val="24"/>
      <w:szCs w:val="24"/>
    </w:rPr>
  </w:style>
  <w:style w:type="character" w:customStyle="1" w:styleId="Heading4Char">
    <w:name w:val="Heading 4 Char"/>
    <w:basedOn w:val="DefaultParagraphFont"/>
    <w:link w:val="Heading4"/>
    <w:uiPriority w:val="9"/>
    <w:semiHidden/>
    <w:rsid w:val="004040C0"/>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24059"/>
    <w:rPr>
      <w:rFonts w:asciiTheme="majorHAnsi" w:eastAsiaTheme="majorEastAsia" w:hAnsiTheme="majorHAnsi" w:cstheme="majorBidi"/>
      <w:color w:val="243F60" w:themeColor="accent1" w:themeShade="7F"/>
      <w:sz w:val="24"/>
      <w:szCs w:val="24"/>
    </w:rPr>
  </w:style>
  <w:style w:type="numbering" w:customStyle="1" w:styleId="CurrentList1">
    <w:name w:val="Current List1"/>
    <w:uiPriority w:val="99"/>
    <w:rsid w:val="00E964FB"/>
    <w:pPr>
      <w:numPr>
        <w:numId w:val="12"/>
      </w:numPr>
    </w:pPr>
  </w:style>
  <w:style w:type="character" w:styleId="Hyperlink">
    <w:name w:val="Hyperlink"/>
    <w:basedOn w:val="DefaultParagraphFont"/>
    <w:uiPriority w:val="99"/>
    <w:unhideWhenUsed/>
    <w:rsid w:val="00416E90"/>
    <w:rPr>
      <w:color w:val="0000FF" w:themeColor="hyperlink"/>
      <w:u w:val="single"/>
    </w:rPr>
  </w:style>
  <w:style w:type="character" w:styleId="UnresolvedMention">
    <w:name w:val="Unresolved Mention"/>
    <w:basedOn w:val="DefaultParagraphFont"/>
    <w:uiPriority w:val="99"/>
    <w:semiHidden/>
    <w:unhideWhenUsed/>
    <w:rsid w:val="00416E90"/>
    <w:rPr>
      <w:color w:val="605E5C"/>
      <w:shd w:val="clear" w:color="auto" w:fill="E1DFDD"/>
    </w:rPr>
  </w:style>
  <w:style w:type="paragraph" w:styleId="Header">
    <w:name w:val="header"/>
    <w:basedOn w:val="Normal"/>
    <w:link w:val="HeaderChar"/>
    <w:uiPriority w:val="99"/>
    <w:unhideWhenUsed/>
    <w:rsid w:val="00416E90"/>
    <w:pPr>
      <w:tabs>
        <w:tab w:val="center" w:pos="4680"/>
        <w:tab w:val="right" w:pos="9360"/>
      </w:tabs>
    </w:pPr>
  </w:style>
  <w:style w:type="character" w:customStyle="1" w:styleId="HeaderChar">
    <w:name w:val="Header Char"/>
    <w:basedOn w:val="DefaultParagraphFont"/>
    <w:link w:val="Header"/>
    <w:uiPriority w:val="99"/>
    <w:rsid w:val="00416E90"/>
    <w:rPr>
      <w:rFonts w:ascii="Times New Roman" w:eastAsia="Times New Roman" w:hAnsi="Times New Roman" w:cs="Times New Roman"/>
    </w:rPr>
  </w:style>
  <w:style w:type="paragraph" w:styleId="Footer">
    <w:name w:val="footer"/>
    <w:basedOn w:val="Normal"/>
    <w:link w:val="FooterChar"/>
    <w:uiPriority w:val="99"/>
    <w:unhideWhenUsed/>
    <w:rsid w:val="00416E90"/>
    <w:pPr>
      <w:tabs>
        <w:tab w:val="center" w:pos="4680"/>
        <w:tab w:val="right" w:pos="9360"/>
      </w:tabs>
    </w:pPr>
  </w:style>
  <w:style w:type="character" w:customStyle="1" w:styleId="FooterChar">
    <w:name w:val="Footer Char"/>
    <w:basedOn w:val="DefaultParagraphFont"/>
    <w:link w:val="Footer"/>
    <w:uiPriority w:val="99"/>
    <w:rsid w:val="00416E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edu/facult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BEDF423B81CE4CA97E13DFFC12A8AD" ma:contentTypeVersion="10" ma:contentTypeDescription="Create a new document." ma:contentTypeScope="" ma:versionID="bc6f8e0a8a2389812453a5932dd2cbda">
  <xsd:schema xmlns:xsd="http://www.w3.org/2001/XMLSchema" xmlns:xs="http://www.w3.org/2001/XMLSchema" xmlns:p="http://schemas.microsoft.com/office/2006/metadata/properties" xmlns:ns2="f7383a15-e8b2-4091-8064-9244d2560f2c" xmlns:ns3="496a6d67-bcb0-4405-886c-c923630b2846" targetNamespace="http://schemas.microsoft.com/office/2006/metadata/properties" ma:root="true" ma:fieldsID="b1ffac37382ea8b73b4d9c80425ebeee" ns2:_="" ns3:_="">
    <xsd:import namespace="f7383a15-e8b2-4091-8064-9244d2560f2c"/>
    <xsd:import namespace="496a6d67-bcb0-4405-886c-c923630b28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3a15-e8b2-4091-8064-9244d2560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a6d67-bcb0-4405-886c-c923630b28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3ED0F-1D3A-4CF7-B781-C97C485B3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3a15-e8b2-4091-8064-9244d2560f2c"/>
    <ds:schemaRef ds:uri="496a6d67-bcb0-4405-886c-c923630b2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B8F8F-7409-431D-A7F4-F64D0BF38391}">
  <ds:schemaRefs>
    <ds:schemaRef ds:uri="http://schemas.openxmlformats.org/officeDocument/2006/bibliography"/>
  </ds:schemaRefs>
</ds:datastoreItem>
</file>

<file path=customXml/itemProps3.xml><?xml version="1.0" encoding="utf-8"?>
<ds:datastoreItem xmlns:ds="http://schemas.openxmlformats.org/officeDocument/2006/customXml" ds:itemID="{C2041CA6-33B1-44A4-93DF-A09209255ED2}">
  <ds:schemaRefs>
    <ds:schemaRef ds:uri="http://schemas.microsoft.com/sharepoint/v3/contenttype/forms"/>
  </ds:schemaRefs>
</ds:datastoreItem>
</file>

<file path=customXml/itemProps4.xml><?xml version="1.0" encoding="utf-8"?>
<ds:datastoreItem xmlns:ds="http://schemas.openxmlformats.org/officeDocument/2006/customXml" ds:itemID="{46153AE7-58A9-435E-9A90-73557D2083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2270</TotalTime>
  <Pages>8</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10172024 FS MM</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10172024 FS MM</dc:title>
  <dc:creator>Leigh Ann Rutherford</dc:creator>
  <cp:lastModifiedBy>Leigh Ann Rutherford</cp:lastModifiedBy>
  <cp:revision>452</cp:revision>
  <dcterms:created xsi:type="dcterms:W3CDTF">2025-08-18T18:47:00Z</dcterms:created>
  <dcterms:modified xsi:type="dcterms:W3CDTF">2025-09-25T16:53:00Z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Producer">
    <vt:lpwstr>Skia/PDF m133 Google Docs Renderer</vt:lpwstr>
  </property>
  <property fmtid="{D5CDD505-2E9C-101B-9397-08002B2CF9AE}" pid="4" name="LastSaved">
    <vt:filetime>2025-08-18T00:00:00Z</vt:filetime>
  </property>
  <property fmtid="{D5CDD505-2E9C-101B-9397-08002B2CF9AE}" pid="5" name="ContentTypeId">
    <vt:lpwstr>0x010100E3BEDF423B81CE4CA97E13DFFC12A8AD</vt:lpwstr>
  </property>
</Properties>
</file>